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EE94" w14:textId="66397A37" w:rsidR="00722C47" w:rsidRPr="004D337E" w:rsidRDefault="00722C47" w:rsidP="004840F6">
      <w:pPr>
        <w:jc w:val="center"/>
        <w:rPr>
          <w:rFonts w:asciiTheme="majorHAnsi" w:hAnsiTheme="majorHAnsi" w:cstheme="majorHAnsi"/>
          <w:b/>
          <w:sz w:val="24"/>
          <w:szCs w:val="24"/>
        </w:rPr>
      </w:pPr>
      <w:r w:rsidRPr="004D337E">
        <w:rPr>
          <w:rFonts w:asciiTheme="majorHAnsi" w:hAnsiTheme="majorHAnsi" w:cstheme="majorHAnsi"/>
          <w:sz w:val="24"/>
          <w:szCs w:val="24"/>
        </w:rPr>
        <w:t>CURRICULUM VITAE</w:t>
      </w:r>
    </w:p>
    <w:p w14:paraId="35984A73" w14:textId="4F429291" w:rsidR="00722C47" w:rsidRPr="004D337E" w:rsidRDefault="00722C47" w:rsidP="004840F6">
      <w:pPr>
        <w:jc w:val="center"/>
        <w:rPr>
          <w:rFonts w:asciiTheme="majorHAnsi" w:hAnsiTheme="majorHAnsi" w:cstheme="majorHAnsi"/>
          <w:b/>
          <w:sz w:val="24"/>
          <w:szCs w:val="24"/>
        </w:rPr>
      </w:pPr>
      <w:r w:rsidRPr="004D337E">
        <w:rPr>
          <w:rFonts w:asciiTheme="majorHAnsi" w:hAnsiTheme="majorHAnsi" w:cstheme="majorHAnsi"/>
          <w:b/>
          <w:sz w:val="24"/>
          <w:szCs w:val="24"/>
        </w:rPr>
        <w:t>Diana D. Dedmon</w:t>
      </w:r>
      <w:r w:rsidR="00B27369" w:rsidRPr="004D337E">
        <w:rPr>
          <w:rFonts w:asciiTheme="majorHAnsi" w:hAnsiTheme="majorHAnsi" w:cstheme="majorHAnsi"/>
          <w:b/>
          <w:sz w:val="24"/>
          <w:szCs w:val="24"/>
        </w:rPr>
        <w:t>, DNP, APRN, FNP-BC</w:t>
      </w:r>
    </w:p>
    <w:p w14:paraId="2E6CF0B9" w14:textId="3B9B3CC4" w:rsidR="00722C47" w:rsidRPr="004D337E" w:rsidRDefault="00722C47" w:rsidP="00722C47">
      <w:pPr>
        <w:jc w:val="center"/>
        <w:rPr>
          <w:rFonts w:asciiTheme="majorHAnsi" w:hAnsiTheme="majorHAnsi" w:cstheme="majorHAnsi"/>
          <w:sz w:val="24"/>
          <w:szCs w:val="24"/>
        </w:rPr>
      </w:pPr>
      <w:r w:rsidRPr="004D337E">
        <w:rPr>
          <w:rFonts w:asciiTheme="majorHAnsi" w:hAnsiTheme="majorHAnsi" w:cstheme="majorHAnsi"/>
          <w:sz w:val="24"/>
          <w:szCs w:val="24"/>
        </w:rPr>
        <w:t>874 Union Avenue, Suite 346, Memphis, TN 38163 (work)</w:t>
      </w:r>
    </w:p>
    <w:p w14:paraId="245BC5F8" w14:textId="0571A022" w:rsidR="00722C47" w:rsidRPr="004D337E" w:rsidRDefault="00722C47" w:rsidP="00722C47">
      <w:pPr>
        <w:pStyle w:val="BodyText"/>
        <w:rPr>
          <w:rStyle w:val="Hyperlink"/>
          <w:rFonts w:asciiTheme="majorHAnsi" w:hAnsiTheme="majorHAnsi" w:cstheme="majorHAnsi"/>
          <w:sz w:val="24"/>
          <w:szCs w:val="24"/>
        </w:rPr>
      </w:pPr>
      <w:r w:rsidRPr="004D337E">
        <w:rPr>
          <w:rFonts w:asciiTheme="majorHAnsi" w:hAnsiTheme="majorHAnsi" w:cstheme="majorHAnsi"/>
          <w:sz w:val="24"/>
          <w:szCs w:val="24"/>
        </w:rPr>
        <w:t>Cell phone: 731-612-2229 Work phone: 901-448-3389</w:t>
      </w:r>
      <w:r w:rsidRPr="004D337E">
        <w:rPr>
          <w:rFonts w:asciiTheme="majorHAnsi" w:hAnsiTheme="majorHAnsi" w:cstheme="majorHAnsi"/>
          <w:sz w:val="24"/>
          <w:szCs w:val="24"/>
        </w:rPr>
        <w:br/>
      </w:r>
      <w:r w:rsidRPr="004D337E">
        <w:rPr>
          <w:rFonts w:asciiTheme="majorHAnsi" w:hAnsiTheme="majorHAnsi" w:cstheme="majorHAnsi"/>
          <w:sz w:val="24"/>
          <w:szCs w:val="24"/>
        </w:rPr>
        <w:br/>
        <w:t>Personal email: dedmon.diana@gmail.com  Work email: ddedmon@uthsc.edu</w:t>
      </w:r>
    </w:p>
    <w:p w14:paraId="6FC68FFC" w14:textId="13C8F631" w:rsidR="00722C47" w:rsidRPr="004D337E" w:rsidRDefault="00722C47" w:rsidP="00722C47">
      <w:pPr>
        <w:pStyle w:val="BodyText"/>
        <w:rPr>
          <w:rFonts w:asciiTheme="majorHAnsi" w:hAnsiTheme="majorHAnsi" w:cstheme="majorHAnsi"/>
          <w:sz w:val="24"/>
          <w:szCs w:val="24"/>
        </w:rPr>
      </w:pPr>
      <w:r w:rsidRPr="004D337E">
        <w:rPr>
          <w:rFonts w:asciiTheme="majorHAnsi" w:hAnsiTheme="majorHAnsi" w:cstheme="majorHAnsi"/>
          <w:sz w:val="24"/>
          <w:szCs w:val="24"/>
        </w:rPr>
        <w:t>Linkedin: linkedin.com/in/</w:t>
      </w:r>
      <w:r w:rsidR="001353AB" w:rsidRPr="004D337E">
        <w:rPr>
          <w:rFonts w:asciiTheme="majorHAnsi" w:hAnsiTheme="majorHAnsi" w:cstheme="majorHAnsi"/>
          <w:sz w:val="24"/>
          <w:szCs w:val="24"/>
        </w:rPr>
        <w:t>diana-dedmon-57415b164</w:t>
      </w:r>
      <w:r w:rsidRPr="004D337E">
        <w:rPr>
          <w:rFonts w:asciiTheme="majorHAnsi" w:hAnsiTheme="majorHAnsi" w:cstheme="majorHAnsi"/>
          <w:sz w:val="24"/>
          <w:szCs w:val="24"/>
        </w:rPr>
        <w:t xml:space="preserve">   Twitter: </w:t>
      </w:r>
      <w:r w:rsidR="001353AB" w:rsidRPr="004D337E">
        <w:rPr>
          <w:rFonts w:asciiTheme="majorHAnsi" w:hAnsiTheme="majorHAnsi" w:cstheme="majorHAnsi"/>
          <w:color w:val="536471"/>
          <w:sz w:val="24"/>
          <w:szCs w:val="24"/>
          <w:shd w:val="clear" w:color="auto" w:fill="FFFFFF"/>
        </w:rPr>
        <w:t>@DedmonDian80883</w:t>
      </w:r>
    </w:p>
    <w:p w14:paraId="0FDDA2BF" w14:textId="614FD393" w:rsidR="00722C47" w:rsidRPr="004D337E" w:rsidRDefault="00722C47" w:rsidP="00B27369">
      <w:pPr>
        <w:pStyle w:val="BodyText"/>
        <w:rPr>
          <w:rFonts w:asciiTheme="majorHAnsi" w:hAnsiTheme="majorHAnsi" w:cstheme="majorHAnsi"/>
          <w:sz w:val="24"/>
          <w:szCs w:val="24"/>
        </w:rPr>
      </w:pPr>
      <w:r w:rsidRPr="004D337E">
        <w:rPr>
          <w:rFonts w:asciiTheme="majorHAnsi" w:hAnsiTheme="majorHAnsi" w:cstheme="majorHAnsi"/>
          <w:sz w:val="24"/>
          <w:szCs w:val="24"/>
        </w:rPr>
        <w:t>ORCID https://orcid.org/</w:t>
      </w:r>
      <w:r w:rsidR="00B27369" w:rsidRPr="004D337E">
        <w:rPr>
          <w:rFonts w:asciiTheme="majorHAnsi" w:hAnsiTheme="majorHAnsi" w:cstheme="majorHAnsi"/>
          <w:sz w:val="24"/>
          <w:szCs w:val="24"/>
        </w:rPr>
        <w:t xml:space="preserve"> 0000-0002-3332-8622</w:t>
      </w:r>
      <w:r w:rsidRPr="004D337E">
        <w:rPr>
          <w:rFonts w:asciiTheme="majorHAnsi" w:hAnsiTheme="majorHAnsi" w:cstheme="majorHAnsi"/>
          <w:sz w:val="24"/>
          <w:szCs w:val="24"/>
        </w:rPr>
        <w:t xml:space="preserve">  </w:t>
      </w:r>
    </w:p>
    <w:p w14:paraId="3B4CD287" w14:textId="2878F3E5" w:rsidR="00B27369" w:rsidRPr="004D337E" w:rsidRDefault="00722C47" w:rsidP="008158D9">
      <w:pPr>
        <w:pStyle w:val="BodyText"/>
        <w:rPr>
          <w:rFonts w:asciiTheme="majorHAnsi" w:hAnsiTheme="majorHAnsi" w:cstheme="majorHAnsi"/>
          <w:sz w:val="24"/>
          <w:szCs w:val="24"/>
        </w:rPr>
      </w:pPr>
      <w:r w:rsidRPr="004D337E">
        <w:rPr>
          <w:rFonts w:asciiTheme="majorHAnsi" w:hAnsiTheme="majorHAnsi" w:cstheme="majorHAnsi"/>
          <w:sz w:val="24"/>
          <w:szCs w:val="24"/>
        </w:rPr>
        <w:t>______________________________________________________________________</w:t>
      </w:r>
    </w:p>
    <w:p w14:paraId="4E008918" w14:textId="77777777" w:rsidR="008158D9" w:rsidRPr="004D337E" w:rsidRDefault="045022A4" w:rsidP="2AECD0AF">
      <w:pPr>
        <w:pStyle w:val="NormalWeb"/>
        <w:rPr>
          <w:rFonts w:asciiTheme="majorHAnsi" w:hAnsiTheme="majorHAnsi" w:cstheme="majorHAnsi"/>
          <w:b/>
          <w:bCs/>
          <w:sz w:val="24"/>
          <w:szCs w:val="24"/>
        </w:rPr>
      </w:pPr>
      <w:r w:rsidRPr="004D337E">
        <w:rPr>
          <w:rFonts w:asciiTheme="majorHAnsi" w:hAnsiTheme="majorHAnsi" w:cstheme="majorHAnsi"/>
          <w:b/>
          <w:bCs/>
          <w:sz w:val="24"/>
          <w:szCs w:val="24"/>
        </w:rPr>
        <w:t>EDUCATION</w:t>
      </w:r>
      <w:r w:rsidR="00E30FEA" w:rsidRPr="004D337E">
        <w:rPr>
          <w:rFonts w:asciiTheme="majorHAnsi" w:hAnsiTheme="majorHAnsi" w:cstheme="majorHAnsi"/>
          <w:sz w:val="24"/>
          <w:szCs w:val="24"/>
        </w:rPr>
        <w:br/>
      </w:r>
    </w:p>
    <w:p w14:paraId="72A04051" w14:textId="0155A751" w:rsidR="00F662C7" w:rsidRPr="004D337E" w:rsidRDefault="045022A4" w:rsidP="004840F6">
      <w:pPr>
        <w:pStyle w:val="NormalWeb"/>
        <w:rPr>
          <w:rFonts w:asciiTheme="majorHAnsi" w:hAnsiTheme="majorHAnsi" w:cstheme="majorHAnsi"/>
          <w:b/>
          <w:bCs/>
          <w:sz w:val="24"/>
          <w:szCs w:val="24"/>
        </w:rPr>
      </w:pPr>
      <w:r w:rsidRPr="004D337E">
        <w:rPr>
          <w:rFonts w:asciiTheme="majorHAnsi" w:hAnsiTheme="majorHAnsi" w:cstheme="majorHAnsi"/>
          <w:b/>
          <w:bCs/>
          <w:sz w:val="24"/>
          <w:szCs w:val="24"/>
        </w:rPr>
        <w:t xml:space="preserve">Institution </w:t>
      </w:r>
      <w:r w:rsidR="440E7360" w:rsidRPr="004D337E">
        <w:rPr>
          <w:rFonts w:asciiTheme="majorHAnsi" w:hAnsiTheme="majorHAnsi" w:cstheme="majorHAnsi"/>
          <w:b/>
          <w:bCs/>
          <w:sz w:val="24"/>
          <w:szCs w:val="24"/>
        </w:rPr>
        <w:t xml:space="preserve">                                            Degree                         </w:t>
      </w:r>
      <w:r w:rsidR="1CD77165" w:rsidRPr="004D337E">
        <w:rPr>
          <w:rFonts w:asciiTheme="majorHAnsi" w:hAnsiTheme="majorHAnsi" w:cstheme="majorHAnsi"/>
          <w:b/>
          <w:bCs/>
          <w:sz w:val="24"/>
          <w:szCs w:val="24"/>
        </w:rPr>
        <w:t>Major                        Year</w:t>
      </w:r>
    </w:p>
    <w:p w14:paraId="626704F9" w14:textId="1A468A67" w:rsidR="006B4A50" w:rsidRDefault="006B4A50" w:rsidP="004840F6">
      <w:pPr>
        <w:pStyle w:val="NormalWeb"/>
        <w:rPr>
          <w:rFonts w:asciiTheme="majorHAnsi" w:hAnsiTheme="majorHAnsi" w:cstheme="majorHAnsi"/>
          <w:sz w:val="24"/>
          <w:szCs w:val="24"/>
        </w:rPr>
      </w:pPr>
      <w:r>
        <w:rPr>
          <w:rFonts w:asciiTheme="majorHAnsi" w:hAnsiTheme="majorHAnsi" w:cstheme="majorHAnsi"/>
          <w:sz w:val="24"/>
          <w:szCs w:val="24"/>
        </w:rPr>
        <w:t>UTHSC , Memphis, TN                          Forensic Certificate      Nursing                   Expected 12/2023</w:t>
      </w:r>
    </w:p>
    <w:p w14:paraId="14332EC0" w14:textId="3A6A4808" w:rsidR="004840F6" w:rsidRPr="004D337E" w:rsidRDefault="00B27369" w:rsidP="004840F6">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University of Alabama, Birmingham DNP                              Nursing                 </w:t>
      </w:r>
      <w:r w:rsidR="008158D9" w:rsidRPr="004D337E">
        <w:rPr>
          <w:rFonts w:asciiTheme="majorHAnsi" w:hAnsiTheme="majorHAnsi" w:cstheme="majorHAnsi"/>
          <w:sz w:val="24"/>
          <w:szCs w:val="24"/>
        </w:rPr>
        <w:t>8/</w:t>
      </w:r>
      <w:r w:rsidRPr="004D337E">
        <w:rPr>
          <w:rFonts w:asciiTheme="majorHAnsi" w:hAnsiTheme="majorHAnsi" w:cstheme="majorHAnsi"/>
          <w:sz w:val="24"/>
          <w:szCs w:val="24"/>
        </w:rPr>
        <w:t>2016-</w:t>
      </w:r>
      <w:r w:rsidR="008158D9" w:rsidRPr="004D337E">
        <w:rPr>
          <w:rFonts w:asciiTheme="majorHAnsi" w:hAnsiTheme="majorHAnsi" w:cstheme="majorHAnsi"/>
          <w:sz w:val="24"/>
          <w:szCs w:val="24"/>
        </w:rPr>
        <w:t>7/</w:t>
      </w:r>
      <w:r w:rsidRPr="004D337E">
        <w:rPr>
          <w:rFonts w:asciiTheme="majorHAnsi" w:hAnsiTheme="majorHAnsi" w:cstheme="majorHAnsi"/>
          <w:sz w:val="24"/>
          <w:szCs w:val="24"/>
        </w:rPr>
        <w:t>2018 Birmingham, AL</w:t>
      </w:r>
    </w:p>
    <w:p w14:paraId="1C9F163E" w14:textId="4C963B35" w:rsidR="004840F6" w:rsidRPr="004D337E" w:rsidRDefault="00B27369" w:rsidP="004840F6">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UTHSC                                                 </w:t>
      </w:r>
      <w:r w:rsidR="006B4A50">
        <w:rPr>
          <w:rFonts w:asciiTheme="majorHAnsi" w:hAnsiTheme="majorHAnsi" w:cstheme="majorHAnsi"/>
          <w:sz w:val="24"/>
          <w:szCs w:val="24"/>
        </w:rPr>
        <w:t xml:space="preserve"> </w:t>
      </w:r>
      <w:r w:rsidRPr="004D337E">
        <w:rPr>
          <w:rFonts w:asciiTheme="majorHAnsi" w:hAnsiTheme="majorHAnsi" w:cstheme="majorHAnsi"/>
          <w:sz w:val="24"/>
          <w:szCs w:val="24"/>
        </w:rPr>
        <w:t xml:space="preserve">MSN                             </w:t>
      </w:r>
      <w:r w:rsidR="006B4A50">
        <w:rPr>
          <w:rFonts w:asciiTheme="majorHAnsi" w:hAnsiTheme="majorHAnsi" w:cstheme="majorHAnsi"/>
          <w:sz w:val="24"/>
          <w:szCs w:val="24"/>
        </w:rPr>
        <w:t xml:space="preserve"> </w:t>
      </w:r>
      <w:r w:rsidRPr="004D337E">
        <w:rPr>
          <w:rFonts w:asciiTheme="majorHAnsi" w:hAnsiTheme="majorHAnsi" w:cstheme="majorHAnsi"/>
          <w:sz w:val="24"/>
          <w:szCs w:val="24"/>
        </w:rPr>
        <w:t xml:space="preserve">Nursing                 </w:t>
      </w:r>
      <w:r w:rsidR="008158D9" w:rsidRPr="004D337E">
        <w:rPr>
          <w:rFonts w:asciiTheme="majorHAnsi" w:hAnsiTheme="majorHAnsi" w:cstheme="majorHAnsi"/>
          <w:sz w:val="24"/>
          <w:szCs w:val="24"/>
        </w:rPr>
        <w:t>8/1</w:t>
      </w:r>
      <w:r w:rsidRPr="004D337E">
        <w:rPr>
          <w:rFonts w:asciiTheme="majorHAnsi" w:hAnsiTheme="majorHAnsi" w:cstheme="majorHAnsi"/>
          <w:sz w:val="24"/>
          <w:szCs w:val="24"/>
        </w:rPr>
        <w:t>997-</w:t>
      </w:r>
      <w:r w:rsidR="008158D9" w:rsidRPr="004D337E">
        <w:rPr>
          <w:rFonts w:asciiTheme="majorHAnsi" w:hAnsiTheme="majorHAnsi" w:cstheme="majorHAnsi"/>
          <w:sz w:val="24"/>
          <w:szCs w:val="24"/>
        </w:rPr>
        <w:t>12/</w:t>
      </w:r>
      <w:r w:rsidRPr="004D337E">
        <w:rPr>
          <w:rFonts w:asciiTheme="majorHAnsi" w:hAnsiTheme="majorHAnsi" w:cstheme="majorHAnsi"/>
          <w:sz w:val="24"/>
          <w:szCs w:val="24"/>
        </w:rPr>
        <w:t>1999 Memphis, TN</w:t>
      </w:r>
    </w:p>
    <w:p w14:paraId="59BE08B4" w14:textId="4C1844FE" w:rsidR="003B0C61" w:rsidRPr="004D337E" w:rsidRDefault="5CE3C9EB" w:rsidP="004840F6">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Union University                                BSN                             Nursing                  </w:t>
      </w:r>
      <w:r w:rsidR="008158D9" w:rsidRPr="004D337E">
        <w:rPr>
          <w:rFonts w:asciiTheme="majorHAnsi" w:hAnsiTheme="majorHAnsi" w:cstheme="majorHAnsi"/>
          <w:sz w:val="24"/>
          <w:szCs w:val="24"/>
        </w:rPr>
        <w:t>8/</w:t>
      </w:r>
      <w:r w:rsidR="00B27369" w:rsidRPr="004D337E">
        <w:rPr>
          <w:rFonts w:asciiTheme="majorHAnsi" w:hAnsiTheme="majorHAnsi" w:cstheme="majorHAnsi"/>
          <w:sz w:val="24"/>
          <w:szCs w:val="24"/>
        </w:rPr>
        <w:t>1992-</w:t>
      </w:r>
      <w:r w:rsidR="008158D9" w:rsidRPr="004D337E">
        <w:rPr>
          <w:rFonts w:asciiTheme="majorHAnsi" w:hAnsiTheme="majorHAnsi" w:cstheme="majorHAnsi"/>
          <w:sz w:val="24"/>
          <w:szCs w:val="24"/>
        </w:rPr>
        <w:t>5/</w:t>
      </w:r>
      <w:r w:rsidRPr="004D337E">
        <w:rPr>
          <w:rFonts w:asciiTheme="majorHAnsi" w:hAnsiTheme="majorHAnsi" w:cstheme="majorHAnsi"/>
          <w:sz w:val="24"/>
          <w:szCs w:val="24"/>
        </w:rPr>
        <w:t>1993</w:t>
      </w:r>
      <w:r w:rsidR="1342914C" w:rsidRPr="004D337E">
        <w:rPr>
          <w:rFonts w:asciiTheme="majorHAnsi" w:hAnsiTheme="majorHAnsi" w:cstheme="majorHAnsi"/>
          <w:sz w:val="24"/>
          <w:szCs w:val="24"/>
        </w:rPr>
        <w:t xml:space="preserve"> </w:t>
      </w:r>
      <w:r w:rsidR="231FF91E" w:rsidRPr="004D337E">
        <w:rPr>
          <w:rFonts w:asciiTheme="majorHAnsi" w:hAnsiTheme="majorHAnsi" w:cstheme="majorHAnsi"/>
          <w:sz w:val="24"/>
          <w:szCs w:val="24"/>
        </w:rPr>
        <w:t>Jackson, TN</w:t>
      </w:r>
    </w:p>
    <w:p w14:paraId="3FD9CD49" w14:textId="5A1BA335" w:rsidR="00B27369" w:rsidRPr="004D337E" w:rsidRDefault="00B27369" w:rsidP="004840F6">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Baptist School of Nursing                   Diploma                       Nursing                   </w:t>
      </w:r>
      <w:r w:rsidR="008158D9" w:rsidRPr="004D337E">
        <w:rPr>
          <w:rFonts w:asciiTheme="majorHAnsi" w:hAnsiTheme="majorHAnsi" w:cstheme="majorHAnsi"/>
          <w:sz w:val="24"/>
          <w:szCs w:val="24"/>
        </w:rPr>
        <w:t>8/</w:t>
      </w:r>
      <w:r w:rsidRPr="004D337E">
        <w:rPr>
          <w:rFonts w:asciiTheme="majorHAnsi" w:hAnsiTheme="majorHAnsi" w:cstheme="majorHAnsi"/>
          <w:sz w:val="24"/>
          <w:szCs w:val="24"/>
        </w:rPr>
        <w:t>1990-</w:t>
      </w:r>
      <w:r w:rsidR="008158D9" w:rsidRPr="004D337E">
        <w:rPr>
          <w:rFonts w:asciiTheme="majorHAnsi" w:hAnsiTheme="majorHAnsi" w:cstheme="majorHAnsi"/>
          <w:sz w:val="24"/>
          <w:szCs w:val="24"/>
        </w:rPr>
        <w:t>5/</w:t>
      </w:r>
      <w:r w:rsidRPr="004D337E">
        <w:rPr>
          <w:rFonts w:asciiTheme="majorHAnsi" w:hAnsiTheme="majorHAnsi" w:cstheme="majorHAnsi"/>
          <w:sz w:val="24"/>
          <w:szCs w:val="24"/>
        </w:rPr>
        <w:t>1992 Memphis, TN</w:t>
      </w:r>
    </w:p>
    <w:p w14:paraId="54856D55" w14:textId="77777777" w:rsidR="009E7343" w:rsidRPr="004D337E" w:rsidRDefault="41DE0B57" w:rsidP="009E7343">
      <w:pPr>
        <w:rPr>
          <w:rFonts w:asciiTheme="majorHAnsi" w:eastAsia="Times New Roman" w:hAnsiTheme="majorHAnsi" w:cstheme="majorHAnsi"/>
          <w:b/>
          <w:bCs/>
          <w:sz w:val="24"/>
          <w:szCs w:val="24"/>
        </w:rPr>
      </w:pPr>
      <w:r w:rsidRPr="004D337E">
        <w:rPr>
          <w:rFonts w:asciiTheme="majorHAnsi" w:eastAsia="Times New Roman" w:hAnsiTheme="majorHAnsi" w:cstheme="majorHAnsi"/>
          <w:b/>
          <w:bCs/>
          <w:sz w:val="24"/>
          <w:szCs w:val="24"/>
        </w:rPr>
        <w:t>Honor</w:t>
      </w:r>
      <w:r w:rsidR="009E7343" w:rsidRPr="004D337E">
        <w:rPr>
          <w:rFonts w:asciiTheme="majorHAnsi" w:eastAsia="Times New Roman" w:hAnsiTheme="majorHAnsi" w:cstheme="majorHAnsi"/>
          <w:b/>
          <w:bCs/>
          <w:sz w:val="24"/>
          <w:szCs w:val="24"/>
        </w:rPr>
        <w:t>s</w:t>
      </w:r>
    </w:p>
    <w:p w14:paraId="33D370D9" w14:textId="519D072D" w:rsidR="004840F6" w:rsidRPr="004D337E" w:rsidRDefault="03005106" w:rsidP="004840F6">
      <w:pPr>
        <w:rPr>
          <w:rFonts w:asciiTheme="majorHAnsi" w:eastAsia="Times New Roman" w:hAnsiTheme="majorHAnsi" w:cstheme="majorHAnsi"/>
          <w:sz w:val="24"/>
          <w:szCs w:val="24"/>
        </w:rPr>
      </w:pPr>
      <w:r w:rsidRPr="004D337E">
        <w:rPr>
          <w:rFonts w:asciiTheme="majorHAnsi" w:eastAsia="Times New Roman" w:hAnsiTheme="majorHAnsi" w:cstheme="majorHAnsi"/>
          <w:sz w:val="24"/>
          <w:szCs w:val="24"/>
        </w:rPr>
        <w:t>2022 Memphis Business Journal Health Care Hero</w:t>
      </w:r>
      <w:r w:rsidR="0D865680" w:rsidRPr="004D337E">
        <w:rPr>
          <w:rFonts w:asciiTheme="majorHAnsi" w:eastAsia="Times New Roman" w:hAnsiTheme="majorHAnsi" w:cstheme="majorHAnsi"/>
          <w:sz w:val="24"/>
          <w:szCs w:val="24"/>
        </w:rPr>
        <w:t>, Community Outreach Category</w:t>
      </w:r>
      <w:r w:rsidRPr="004D337E">
        <w:rPr>
          <w:rFonts w:asciiTheme="majorHAnsi" w:eastAsia="Times New Roman" w:hAnsiTheme="majorHAnsi" w:cstheme="majorHAnsi"/>
          <w:sz w:val="24"/>
          <w:szCs w:val="24"/>
        </w:rPr>
        <w:t xml:space="preserve"> </w:t>
      </w:r>
      <w:r w:rsidR="369DE9EC" w:rsidRPr="004D337E">
        <w:rPr>
          <w:rFonts w:asciiTheme="majorHAnsi" w:eastAsia="Times New Roman" w:hAnsiTheme="majorHAnsi" w:cstheme="majorHAnsi"/>
          <w:sz w:val="24"/>
          <w:szCs w:val="24"/>
        </w:rPr>
        <w:t>n</w:t>
      </w:r>
      <w:r w:rsidRPr="004D337E">
        <w:rPr>
          <w:rFonts w:asciiTheme="majorHAnsi" w:eastAsia="Times New Roman" w:hAnsiTheme="majorHAnsi" w:cstheme="majorHAnsi"/>
          <w:sz w:val="24"/>
          <w:szCs w:val="24"/>
        </w:rPr>
        <w:t>ominee</w:t>
      </w:r>
    </w:p>
    <w:p w14:paraId="27205C39" w14:textId="77777777" w:rsidR="004840F6" w:rsidRPr="004D337E" w:rsidRDefault="1AF391AC" w:rsidP="004840F6">
      <w:pPr>
        <w:rPr>
          <w:rFonts w:asciiTheme="majorHAnsi" w:eastAsia="Times New Roman" w:hAnsiTheme="majorHAnsi" w:cstheme="majorHAnsi"/>
          <w:sz w:val="24"/>
          <w:szCs w:val="24"/>
        </w:rPr>
      </w:pPr>
      <w:r w:rsidRPr="004D337E">
        <w:rPr>
          <w:rFonts w:asciiTheme="majorHAnsi" w:eastAsia="Times New Roman" w:hAnsiTheme="majorHAnsi" w:cstheme="majorHAnsi"/>
          <w:sz w:val="24"/>
          <w:szCs w:val="24"/>
        </w:rPr>
        <w:t xml:space="preserve">2022 UTHSC </w:t>
      </w:r>
      <w:r w:rsidR="688970AC" w:rsidRPr="004D337E">
        <w:rPr>
          <w:rFonts w:asciiTheme="majorHAnsi" w:eastAsia="Times New Roman" w:hAnsiTheme="majorHAnsi" w:cstheme="majorHAnsi"/>
          <w:sz w:val="24"/>
          <w:szCs w:val="24"/>
        </w:rPr>
        <w:t>Faculty Daisy Award n</w:t>
      </w:r>
      <w:r w:rsidR="369DE9EC" w:rsidRPr="004D337E">
        <w:rPr>
          <w:rFonts w:asciiTheme="majorHAnsi" w:eastAsia="Times New Roman" w:hAnsiTheme="majorHAnsi" w:cstheme="majorHAnsi"/>
          <w:sz w:val="24"/>
          <w:szCs w:val="24"/>
        </w:rPr>
        <w:t>ominee</w:t>
      </w:r>
    </w:p>
    <w:p w14:paraId="3300AB04" w14:textId="77777777" w:rsidR="004840F6" w:rsidRPr="004D337E" w:rsidRDefault="004840F6" w:rsidP="004840F6">
      <w:pPr>
        <w:rPr>
          <w:rFonts w:asciiTheme="majorHAnsi" w:eastAsia="Times New Roman" w:hAnsiTheme="majorHAnsi" w:cstheme="majorHAnsi"/>
          <w:sz w:val="24"/>
          <w:szCs w:val="24"/>
        </w:rPr>
      </w:pPr>
      <w:r w:rsidRPr="004D337E">
        <w:rPr>
          <w:rFonts w:asciiTheme="majorHAnsi" w:eastAsia="Times New Roman" w:hAnsiTheme="majorHAnsi" w:cstheme="majorHAnsi"/>
          <w:sz w:val="24"/>
          <w:szCs w:val="24"/>
        </w:rPr>
        <w:t>2</w:t>
      </w:r>
      <w:r w:rsidR="09D04976" w:rsidRPr="004D337E">
        <w:rPr>
          <w:rFonts w:asciiTheme="majorHAnsi" w:eastAsia="Times New Roman" w:hAnsiTheme="majorHAnsi" w:cstheme="majorHAnsi"/>
          <w:sz w:val="24"/>
          <w:szCs w:val="24"/>
        </w:rPr>
        <w:t>022 John W. Runyan Community Nursing Award nominee</w:t>
      </w:r>
    </w:p>
    <w:p w14:paraId="3B6B5FE4" w14:textId="0180531A" w:rsidR="00C40244" w:rsidRPr="004D337E" w:rsidRDefault="4387035E" w:rsidP="004840F6">
      <w:pPr>
        <w:rPr>
          <w:rFonts w:asciiTheme="majorHAnsi" w:hAnsiTheme="majorHAnsi" w:cstheme="majorHAnsi"/>
          <w:sz w:val="24"/>
          <w:szCs w:val="24"/>
        </w:rPr>
      </w:pPr>
      <w:r w:rsidRPr="004D337E">
        <w:rPr>
          <w:rFonts w:asciiTheme="majorHAnsi" w:eastAsia="Times New Roman" w:hAnsiTheme="majorHAnsi" w:cstheme="majorHAnsi"/>
          <w:sz w:val="24"/>
          <w:szCs w:val="24"/>
        </w:rPr>
        <w:t xml:space="preserve">1999 Beta Theta Chapter of Sigma Theta Tau Nursing Honor Society </w:t>
      </w:r>
    </w:p>
    <w:p w14:paraId="2462D261" w14:textId="77777777" w:rsidR="00A32C2C" w:rsidRPr="004D337E" w:rsidRDefault="4387035E" w:rsidP="2AECD0AF">
      <w:pPr>
        <w:pStyle w:val="NormalWeb"/>
        <w:rPr>
          <w:rFonts w:asciiTheme="majorHAnsi" w:hAnsiTheme="majorHAnsi" w:cstheme="majorHAnsi"/>
          <w:b/>
          <w:bCs/>
          <w:sz w:val="24"/>
          <w:szCs w:val="24"/>
        </w:rPr>
      </w:pPr>
      <w:r w:rsidRPr="004D337E">
        <w:rPr>
          <w:rFonts w:asciiTheme="majorHAnsi" w:hAnsiTheme="majorHAnsi" w:cstheme="majorHAnsi"/>
          <w:b/>
          <w:bCs/>
          <w:sz w:val="24"/>
          <w:szCs w:val="24"/>
        </w:rPr>
        <w:t xml:space="preserve">BOARD CERTIFICATION </w:t>
      </w:r>
    </w:p>
    <w:p w14:paraId="57E34D08" w14:textId="77777777" w:rsidR="00A32C2C" w:rsidRPr="004D337E" w:rsidRDefault="4387035E" w:rsidP="2AECD0AF">
      <w:pPr>
        <w:pStyle w:val="NormalWeb"/>
        <w:rPr>
          <w:rFonts w:asciiTheme="majorHAnsi" w:hAnsiTheme="majorHAnsi" w:cstheme="majorHAnsi"/>
          <w:sz w:val="24"/>
          <w:szCs w:val="24"/>
          <w:u w:val="single"/>
        </w:rPr>
      </w:pPr>
      <w:r w:rsidRPr="004D337E">
        <w:rPr>
          <w:rFonts w:asciiTheme="majorHAnsi" w:hAnsiTheme="majorHAnsi" w:cstheme="majorHAnsi"/>
          <w:sz w:val="24"/>
          <w:szCs w:val="24"/>
        </w:rPr>
        <w:t>American Nurses Credentialing Center Family Nurse Practitioner</w:t>
      </w:r>
      <w:r w:rsidR="00A32C2C" w:rsidRPr="004D337E">
        <w:rPr>
          <w:rFonts w:asciiTheme="majorHAnsi" w:hAnsiTheme="majorHAnsi" w:cstheme="majorHAnsi"/>
          <w:sz w:val="24"/>
          <w:szCs w:val="24"/>
        </w:rPr>
        <w:t xml:space="preserve"> (ANCC) #0346793, April 1, 2000- March 31,</w:t>
      </w:r>
      <w:r w:rsidRPr="004D337E">
        <w:rPr>
          <w:rFonts w:asciiTheme="majorHAnsi" w:hAnsiTheme="majorHAnsi" w:cstheme="majorHAnsi"/>
          <w:sz w:val="24"/>
          <w:szCs w:val="24"/>
        </w:rPr>
        <w:t xml:space="preserve"> 202</w:t>
      </w:r>
      <w:r w:rsidR="5CD343CF" w:rsidRPr="004D337E">
        <w:rPr>
          <w:rFonts w:asciiTheme="majorHAnsi" w:hAnsiTheme="majorHAnsi" w:cstheme="majorHAnsi"/>
          <w:sz w:val="24"/>
          <w:szCs w:val="24"/>
        </w:rPr>
        <w:t>5</w:t>
      </w:r>
      <w:r w:rsidRPr="004D337E">
        <w:rPr>
          <w:rFonts w:asciiTheme="majorHAnsi" w:hAnsiTheme="majorHAnsi" w:cstheme="majorHAnsi"/>
          <w:sz w:val="24"/>
          <w:szCs w:val="24"/>
        </w:rPr>
        <w:t xml:space="preserve"> </w:t>
      </w:r>
    </w:p>
    <w:p w14:paraId="53F659EF" w14:textId="37C33C0B" w:rsidR="00B95F72" w:rsidRPr="004D337E" w:rsidRDefault="0F9BA289" w:rsidP="2AECD0AF">
      <w:pPr>
        <w:pStyle w:val="NormalWeb"/>
        <w:rPr>
          <w:rFonts w:asciiTheme="majorHAnsi" w:hAnsiTheme="majorHAnsi" w:cstheme="majorHAnsi"/>
          <w:sz w:val="24"/>
          <w:szCs w:val="24"/>
        </w:rPr>
      </w:pPr>
      <w:r w:rsidRPr="004D337E">
        <w:rPr>
          <w:rFonts w:asciiTheme="majorHAnsi" w:hAnsiTheme="majorHAnsi" w:cstheme="majorHAnsi"/>
          <w:b/>
          <w:bCs/>
          <w:sz w:val="24"/>
          <w:szCs w:val="24"/>
        </w:rPr>
        <w:t xml:space="preserve">LICENSURE </w:t>
      </w:r>
    </w:p>
    <w:p w14:paraId="00FB92FF" w14:textId="06D4FD14" w:rsidR="003E74C2" w:rsidRPr="004D337E" w:rsidRDefault="0F9BA289" w:rsidP="00C073FD">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Registered Nurse           </w:t>
      </w:r>
      <w:r w:rsidR="00AE4148" w:rsidRPr="004D337E">
        <w:rPr>
          <w:rFonts w:asciiTheme="majorHAnsi" w:hAnsiTheme="majorHAnsi" w:cstheme="majorHAnsi"/>
          <w:sz w:val="24"/>
          <w:szCs w:val="24"/>
        </w:rPr>
        <w:t xml:space="preserve"> </w:t>
      </w:r>
      <w:r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 </w:t>
      </w:r>
      <w:r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 </w:t>
      </w:r>
      <w:r w:rsidR="4E3EC3CB" w:rsidRPr="004D337E">
        <w:rPr>
          <w:rFonts w:asciiTheme="majorHAnsi" w:hAnsiTheme="majorHAnsi" w:cstheme="majorHAnsi"/>
          <w:sz w:val="24"/>
          <w:szCs w:val="24"/>
        </w:rPr>
        <w:t>Tennessee</w:t>
      </w:r>
      <w:r w:rsidR="00A32C2C" w:rsidRPr="004D337E">
        <w:rPr>
          <w:rFonts w:asciiTheme="majorHAnsi" w:hAnsiTheme="majorHAnsi" w:cstheme="majorHAnsi"/>
          <w:sz w:val="24"/>
          <w:szCs w:val="24"/>
        </w:rPr>
        <w:t>/</w:t>
      </w:r>
      <w:r w:rsidR="4E3EC3CB" w:rsidRPr="004D337E">
        <w:rPr>
          <w:rFonts w:asciiTheme="majorHAnsi" w:hAnsiTheme="majorHAnsi" w:cstheme="majorHAnsi"/>
          <w:sz w:val="24"/>
          <w:szCs w:val="24"/>
        </w:rPr>
        <w:t>RN#90785</w:t>
      </w:r>
      <w:r w:rsidR="1342914C" w:rsidRPr="004D337E">
        <w:rPr>
          <w:rFonts w:asciiTheme="majorHAnsi" w:hAnsiTheme="majorHAnsi" w:cstheme="majorHAnsi"/>
          <w:sz w:val="24"/>
          <w:szCs w:val="24"/>
        </w:rPr>
        <w:t xml:space="preserve">  </w:t>
      </w:r>
      <w:r w:rsidR="004A3EEF"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 </w:t>
      </w:r>
      <w:r w:rsidR="004A3EEF"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 </w:t>
      </w:r>
      <w:r w:rsidR="004A3EEF" w:rsidRPr="004D337E">
        <w:rPr>
          <w:rFonts w:asciiTheme="majorHAnsi" w:hAnsiTheme="majorHAnsi" w:cstheme="majorHAnsi"/>
          <w:sz w:val="24"/>
          <w:szCs w:val="24"/>
        </w:rPr>
        <w:t xml:space="preserve">           July 1992-April 30, 2025</w:t>
      </w:r>
      <w:r w:rsidR="00AE4148" w:rsidRPr="004D337E">
        <w:rPr>
          <w:rFonts w:asciiTheme="majorHAnsi" w:hAnsiTheme="majorHAnsi" w:cstheme="majorHAnsi"/>
          <w:sz w:val="24"/>
          <w:szCs w:val="24"/>
        </w:rPr>
        <w:t xml:space="preserve">               </w:t>
      </w:r>
      <w:r w:rsidR="09AE7D6C"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Advanced </w:t>
      </w:r>
      <w:r w:rsidR="09AE7D6C" w:rsidRPr="004D337E">
        <w:rPr>
          <w:rFonts w:asciiTheme="majorHAnsi" w:hAnsiTheme="majorHAnsi" w:cstheme="majorHAnsi"/>
          <w:sz w:val="24"/>
          <w:szCs w:val="24"/>
        </w:rPr>
        <w:t>Practice Nurs</w:t>
      </w:r>
      <w:r w:rsidR="00AE4148" w:rsidRPr="004D337E">
        <w:rPr>
          <w:rFonts w:asciiTheme="majorHAnsi" w:hAnsiTheme="majorHAnsi" w:cstheme="majorHAnsi"/>
          <w:sz w:val="24"/>
          <w:szCs w:val="24"/>
        </w:rPr>
        <w:t xml:space="preserve">e     </w:t>
      </w:r>
      <w:r w:rsidR="7868E178" w:rsidRPr="004D337E">
        <w:rPr>
          <w:rFonts w:asciiTheme="majorHAnsi" w:hAnsiTheme="majorHAnsi" w:cstheme="majorHAnsi"/>
          <w:sz w:val="24"/>
          <w:szCs w:val="24"/>
        </w:rPr>
        <w:t>Tennessee</w:t>
      </w:r>
      <w:r w:rsidR="004A3EEF" w:rsidRPr="004D337E">
        <w:rPr>
          <w:rFonts w:asciiTheme="majorHAnsi" w:hAnsiTheme="majorHAnsi" w:cstheme="majorHAnsi"/>
          <w:sz w:val="24"/>
          <w:szCs w:val="24"/>
        </w:rPr>
        <w:t>/</w:t>
      </w:r>
      <w:r w:rsidR="7868E178" w:rsidRPr="004D337E">
        <w:rPr>
          <w:rFonts w:asciiTheme="majorHAnsi" w:hAnsiTheme="majorHAnsi" w:cstheme="majorHAnsi"/>
          <w:sz w:val="24"/>
          <w:szCs w:val="24"/>
        </w:rPr>
        <w:t>AP</w:t>
      </w:r>
      <w:r w:rsidR="4E3EC3CB" w:rsidRPr="004D337E">
        <w:rPr>
          <w:rFonts w:asciiTheme="majorHAnsi" w:hAnsiTheme="majorHAnsi" w:cstheme="majorHAnsi"/>
          <w:sz w:val="24"/>
          <w:szCs w:val="24"/>
        </w:rPr>
        <w:t>RN#</w:t>
      </w:r>
      <w:r w:rsidR="79AAE4C6" w:rsidRPr="004D337E">
        <w:rPr>
          <w:rFonts w:asciiTheme="majorHAnsi" w:hAnsiTheme="majorHAnsi" w:cstheme="majorHAnsi"/>
          <w:sz w:val="24"/>
          <w:szCs w:val="24"/>
        </w:rPr>
        <w:t>6640</w:t>
      </w:r>
      <w:r w:rsidR="004A3EEF" w:rsidRPr="004D337E">
        <w:rPr>
          <w:rFonts w:asciiTheme="majorHAnsi" w:hAnsiTheme="majorHAnsi" w:cstheme="majorHAnsi"/>
          <w:sz w:val="24"/>
          <w:szCs w:val="24"/>
        </w:rPr>
        <w:t xml:space="preserve">                 March 2000-April 30, </w:t>
      </w:r>
      <w:r w:rsidR="00AE4148" w:rsidRPr="004D337E">
        <w:rPr>
          <w:rFonts w:asciiTheme="majorHAnsi" w:hAnsiTheme="majorHAnsi" w:cstheme="majorHAnsi"/>
          <w:sz w:val="24"/>
          <w:szCs w:val="24"/>
        </w:rPr>
        <w:t>2025</w:t>
      </w:r>
      <w:r w:rsidR="004A3EEF" w:rsidRPr="004D337E">
        <w:rPr>
          <w:rFonts w:asciiTheme="majorHAnsi" w:hAnsiTheme="majorHAnsi" w:cstheme="majorHAnsi"/>
          <w:sz w:val="24"/>
          <w:szCs w:val="24"/>
        </w:rPr>
        <w:t xml:space="preserve"> </w:t>
      </w:r>
      <w:r w:rsidR="00C073FD" w:rsidRPr="004D337E">
        <w:rPr>
          <w:rFonts w:asciiTheme="majorHAnsi" w:hAnsiTheme="majorHAnsi" w:cstheme="majorHAnsi"/>
          <w:sz w:val="24"/>
          <w:szCs w:val="24"/>
        </w:rPr>
        <w:t xml:space="preserve">    </w:t>
      </w:r>
      <w:r w:rsidR="00B20601"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               </w:t>
      </w:r>
      <w:r w:rsidR="74BA15AA" w:rsidRPr="004D337E">
        <w:rPr>
          <w:rFonts w:asciiTheme="majorHAnsi" w:hAnsiTheme="majorHAnsi" w:cstheme="majorHAnsi"/>
          <w:sz w:val="24"/>
          <w:szCs w:val="24"/>
        </w:rPr>
        <w:t xml:space="preserve">Advanced Practice </w:t>
      </w:r>
      <w:r w:rsidR="4D20D8AD" w:rsidRPr="004D337E">
        <w:rPr>
          <w:rFonts w:asciiTheme="majorHAnsi" w:hAnsiTheme="majorHAnsi" w:cstheme="majorHAnsi"/>
          <w:sz w:val="24"/>
          <w:szCs w:val="24"/>
        </w:rPr>
        <w:t xml:space="preserve">Nurse   </w:t>
      </w:r>
      <w:r w:rsidR="7868E178" w:rsidRPr="004D337E">
        <w:rPr>
          <w:rFonts w:asciiTheme="majorHAnsi" w:hAnsiTheme="majorHAnsi" w:cstheme="majorHAnsi"/>
          <w:sz w:val="24"/>
          <w:szCs w:val="24"/>
        </w:rPr>
        <w:t>Mississippi</w:t>
      </w:r>
      <w:r w:rsidR="004A3EEF" w:rsidRPr="004D337E">
        <w:rPr>
          <w:rFonts w:asciiTheme="majorHAnsi" w:hAnsiTheme="majorHAnsi" w:cstheme="majorHAnsi"/>
          <w:sz w:val="24"/>
          <w:szCs w:val="24"/>
        </w:rPr>
        <w:t>/</w:t>
      </w:r>
      <w:r w:rsidR="028272AA" w:rsidRPr="004D337E">
        <w:rPr>
          <w:rFonts w:asciiTheme="majorHAnsi" w:hAnsiTheme="majorHAnsi" w:cstheme="majorHAnsi"/>
          <w:sz w:val="24"/>
          <w:szCs w:val="24"/>
        </w:rPr>
        <w:t>AP</w:t>
      </w:r>
      <w:r w:rsidR="7868E178" w:rsidRPr="004D337E">
        <w:rPr>
          <w:rFonts w:asciiTheme="majorHAnsi" w:hAnsiTheme="majorHAnsi" w:cstheme="majorHAnsi"/>
          <w:sz w:val="24"/>
          <w:szCs w:val="24"/>
        </w:rPr>
        <w:t>RN#A810524</w:t>
      </w:r>
      <w:r w:rsidR="4D20D8AD" w:rsidRPr="004D337E">
        <w:rPr>
          <w:rFonts w:asciiTheme="majorHAnsi" w:hAnsiTheme="majorHAnsi" w:cstheme="majorHAnsi"/>
          <w:sz w:val="24"/>
          <w:szCs w:val="24"/>
        </w:rPr>
        <w:t xml:space="preserve">  </w:t>
      </w:r>
      <w:r w:rsidR="004A3EEF" w:rsidRPr="004D337E">
        <w:rPr>
          <w:rFonts w:asciiTheme="majorHAnsi" w:hAnsiTheme="majorHAnsi" w:cstheme="majorHAnsi"/>
          <w:sz w:val="24"/>
          <w:szCs w:val="24"/>
        </w:rPr>
        <w:t xml:space="preserve">       </w:t>
      </w:r>
      <w:r w:rsidR="00AE4148" w:rsidRPr="004D337E">
        <w:rPr>
          <w:rFonts w:asciiTheme="majorHAnsi" w:hAnsiTheme="majorHAnsi" w:cstheme="majorHAnsi"/>
          <w:sz w:val="24"/>
          <w:szCs w:val="24"/>
        </w:rPr>
        <w:t xml:space="preserve">    </w:t>
      </w:r>
      <w:r w:rsidR="004A3EEF" w:rsidRPr="004D337E">
        <w:rPr>
          <w:rFonts w:asciiTheme="majorHAnsi" w:hAnsiTheme="majorHAnsi" w:cstheme="majorHAnsi"/>
          <w:sz w:val="24"/>
          <w:szCs w:val="24"/>
        </w:rPr>
        <w:t>August 2013-December</w:t>
      </w:r>
      <w:r w:rsidR="4D20D8AD" w:rsidRPr="004D337E">
        <w:rPr>
          <w:rFonts w:asciiTheme="majorHAnsi" w:hAnsiTheme="majorHAnsi" w:cstheme="majorHAnsi"/>
          <w:sz w:val="24"/>
          <w:szCs w:val="24"/>
        </w:rPr>
        <w:t xml:space="preserve"> </w:t>
      </w:r>
      <w:r w:rsidR="004A3EEF" w:rsidRPr="004D337E">
        <w:rPr>
          <w:rFonts w:asciiTheme="majorHAnsi" w:hAnsiTheme="majorHAnsi" w:cstheme="majorHAnsi"/>
          <w:sz w:val="24"/>
          <w:szCs w:val="24"/>
        </w:rPr>
        <w:t>31, 2024</w:t>
      </w:r>
      <w:r w:rsidR="4D20D8AD" w:rsidRPr="004D337E">
        <w:rPr>
          <w:rFonts w:asciiTheme="majorHAnsi" w:hAnsiTheme="majorHAnsi" w:cstheme="majorHAnsi"/>
          <w:sz w:val="24"/>
          <w:szCs w:val="24"/>
        </w:rPr>
        <w:t xml:space="preserve">                      </w:t>
      </w:r>
    </w:p>
    <w:p w14:paraId="24451870" w14:textId="0E3D1D36" w:rsidR="004A3EEF" w:rsidRPr="004D337E" w:rsidRDefault="0F9BA289" w:rsidP="007A6F38">
      <w:pPr>
        <w:pStyle w:val="NormalWeb"/>
        <w:rPr>
          <w:rFonts w:asciiTheme="majorHAnsi" w:hAnsiTheme="majorHAnsi" w:cstheme="majorHAnsi"/>
          <w:b/>
          <w:bCs/>
          <w:sz w:val="24"/>
          <w:szCs w:val="24"/>
        </w:rPr>
      </w:pPr>
      <w:r w:rsidRPr="004D337E">
        <w:rPr>
          <w:rFonts w:asciiTheme="majorHAnsi" w:hAnsiTheme="majorHAnsi" w:cstheme="majorHAnsi"/>
          <w:b/>
          <w:bCs/>
          <w:sz w:val="24"/>
          <w:szCs w:val="24"/>
        </w:rPr>
        <w:lastRenderedPageBreak/>
        <w:t xml:space="preserve">SOCIETY MEMBERSHIPS </w:t>
      </w:r>
      <w:r w:rsidR="004A3EEF" w:rsidRPr="004D337E">
        <w:rPr>
          <w:rFonts w:asciiTheme="majorHAnsi" w:hAnsiTheme="majorHAnsi" w:cstheme="majorHAnsi"/>
          <w:b/>
          <w:bCs/>
          <w:sz w:val="24"/>
          <w:szCs w:val="24"/>
        </w:rPr>
        <w:t>AND ACTIVITIES</w:t>
      </w:r>
      <w:r w:rsidR="007A6F38" w:rsidRPr="004D337E">
        <w:rPr>
          <w:rFonts w:asciiTheme="majorHAnsi" w:hAnsiTheme="majorHAnsi" w:cstheme="majorHAnsi"/>
          <w:b/>
          <w:bCs/>
          <w:sz w:val="24"/>
          <w:szCs w:val="24"/>
        </w:rPr>
        <w:t>:</w:t>
      </w:r>
    </w:p>
    <w:p w14:paraId="1C59CE2B" w14:textId="77777777" w:rsidR="009E7343" w:rsidRPr="004D337E" w:rsidRDefault="007A6F38" w:rsidP="004D337E">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 xml:space="preserve">American Nurses Association (Membership </w:t>
      </w:r>
      <w:r w:rsidR="00D4033B" w:rsidRPr="004D337E">
        <w:rPr>
          <w:rFonts w:asciiTheme="majorHAnsi" w:hAnsiTheme="majorHAnsi" w:cstheme="majorHAnsi"/>
          <w:sz w:val="24"/>
          <w:szCs w:val="24"/>
        </w:rPr>
        <w:t>#00754584)</w:t>
      </w:r>
    </w:p>
    <w:p w14:paraId="34F91587" w14:textId="24BE96DC" w:rsidR="007A6F38" w:rsidRPr="004D337E" w:rsidRDefault="009E7343" w:rsidP="004D337E">
      <w:pPr>
        <w:pStyle w:val="NormalWeb"/>
        <w:spacing w:before="0" w:beforeAutospacing="0"/>
        <w:ind w:firstLine="720"/>
        <w:rPr>
          <w:rFonts w:asciiTheme="majorHAnsi" w:hAnsiTheme="majorHAnsi" w:cstheme="majorHAnsi"/>
          <w:sz w:val="24"/>
          <w:szCs w:val="24"/>
        </w:rPr>
      </w:pPr>
      <w:r w:rsidRPr="004D337E">
        <w:rPr>
          <w:rFonts w:asciiTheme="majorHAnsi" w:hAnsiTheme="majorHAnsi" w:cstheme="majorHAnsi"/>
          <w:sz w:val="24"/>
          <w:szCs w:val="24"/>
        </w:rPr>
        <w:t>Member, 1992-present</w:t>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t xml:space="preserve">           </w:t>
      </w:r>
    </w:p>
    <w:p w14:paraId="27C3FC9B" w14:textId="77777777" w:rsidR="006B4A50" w:rsidRDefault="007A6F38"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American Association of Nurse Practitioner</w:t>
      </w:r>
      <w:r w:rsidR="00D4033B" w:rsidRPr="004D337E">
        <w:rPr>
          <w:rFonts w:asciiTheme="majorHAnsi" w:hAnsiTheme="majorHAnsi" w:cstheme="majorHAnsi"/>
          <w:sz w:val="24"/>
          <w:szCs w:val="24"/>
        </w:rPr>
        <w:t>s (Membership #1388875)</w:t>
      </w:r>
    </w:p>
    <w:p w14:paraId="3F424CB9" w14:textId="4F165B93" w:rsidR="001A21B9" w:rsidRPr="004D337E" w:rsidRDefault="009E7343" w:rsidP="006B4A50">
      <w:pPr>
        <w:pStyle w:val="NormalWeb"/>
        <w:spacing w:before="0" w:beforeAutospacing="0"/>
        <w:ind w:firstLine="720"/>
        <w:rPr>
          <w:rFonts w:asciiTheme="majorHAnsi" w:hAnsiTheme="majorHAnsi" w:cstheme="majorHAnsi"/>
          <w:sz w:val="24"/>
          <w:szCs w:val="24"/>
        </w:rPr>
      </w:pPr>
      <w:r w:rsidRPr="004D337E">
        <w:rPr>
          <w:rFonts w:asciiTheme="majorHAnsi" w:hAnsiTheme="majorHAnsi" w:cstheme="majorHAnsi"/>
          <w:sz w:val="24"/>
          <w:szCs w:val="24"/>
        </w:rPr>
        <w:t>Member, 2018-present</w:t>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t xml:space="preserve">           </w:t>
      </w:r>
    </w:p>
    <w:p w14:paraId="32985532" w14:textId="004A58EE" w:rsidR="00D4033B" w:rsidRPr="004D337E" w:rsidRDefault="007A6F38" w:rsidP="002D2DA9">
      <w:pPr>
        <w:pStyle w:val="NormalWeb"/>
        <w:spacing w:before="0" w:beforeAutospacing="0" w:after="0" w:afterAutospacing="0"/>
        <w:ind w:firstLine="720"/>
        <w:rPr>
          <w:rFonts w:asciiTheme="majorHAnsi" w:hAnsiTheme="majorHAnsi" w:cstheme="majorHAnsi"/>
          <w:sz w:val="24"/>
          <w:szCs w:val="24"/>
        </w:rPr>
      </w:pPr>
      <w:r w:rsidRPr="004D337E">
        <w:rPr>
          <w:rFonts w:asciiTheme="majorHAnsi" w:hAnsiTheme="majorHAnsi" w:cstheme="majorHAnsi"/>
          <w:sz w:val="24"/>
          <w:szCs w:val="24"/>
        </w:rPr>
        <w:t>American Association of Colleges of Nursing</w:t>
      </w:r>
    </w:p>
    <w:p w14:paraId="15F00A0F" w14:textId="5CE3A6FC" w:rsidR="009E7343" w:rsidRPr="004D337E" w:rsidRDefault="009E7343"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ab/>
        <w:t>Member, 2019-present</w:t>
      </w:r>
    </w:p>
    <w:p w14:paraId="48BD8789" w14:textId="28207647" w:rsidR="001A21B9" w:rsidRPr="004D337E" w:rsidRDefault="001A21B9"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ab/>
      </w:r>
      <w:r w:rsidRPr="004D337E">
        <w:rPr>
          <w:rFonts w:asciiTheme="majorHAnsi" w:hAnsiTheme="majorHAnsi" w:cstheme="majorHAnsi"/>
          <w:sz w:val="24"/>
          <w:szCs w:val="24"/>
        </w:rPr>
        <w:tab/>
        <w:t>Abstract Review, Search 2023 Conference</w:t>
      </w:r>
    </w:p>
    <w:p w14:paraId="5EA17F62" w14:textId="7D84E7FB" w:rsidR="001A21B9" w:rsidRPr="004D337E" w:rsidRDefault="001A21B9"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ab/>
      </w:r>
      <w:r w:rsidRPr="004D337E">
        <w:rPr>
          <w:rFonts w:asciiTheme="majorHAnsi" w:hAnsiTheme="majorHAnsi" w:cstheme="majorHAnsi"/>
          <w:sz w:val="24"/>
          <w:szCs w:val="24"/>
        </w:rPr>
        <w:tab/>
        <w:t>Faculty Practice Toolkit Committee 2021-2023</w:t>
      </w:r>
    </w:p>
    <w:p w14:paraId="4E71C0BB" w14:textId="77777777" w:rsidR="004840F6" w:rsidRPr="004D337E" w:rsidRDefault="00D4033B" w:rsidP="004D337E">
      <w:pPr>
        <w:pStyle w:val="NormalWeb"/>
        <w:spacing w:before="0" w:beforeAutospacing="0"/>
        <w:rPr>
          <w:rFonts w:asciiTheme="majorHAnsi" w:hAnsiTheme="majorHAnsi" w:cstheme="majorHAnsi"/>
          <w:sz w:val="24"/>
          <w:szCs w:val="24"/>
        </w:rPr>
      </w:pPr>
      <w:r w:rsidRPr="004D337E">
        <w:rPr>
          <w:rFonts w:asciiTheme="majorHAnsi" w:hAnsiTheme="majorHAnsi" w:cstheme="majorHAnsi"/>
          <w:sz w:val="24"/>
          <w:szCs w:val="24"/>
        </w:rPr>
        <w:tab/>
      </w:r>
      <w:r w:rsidR="009E7343" w:rsidRPr="004D337E">
        <w:rPr>
          <w:rFonts w:asciiTheme="majorHAnsi" w:hAnsiTheme="majorHAnsi" w:cstheme="majorHAnsi"/>
          <w:sz w:val="24"/>
          <w:szCs w:val="24"/>
        </w:rPr>
        <w:tab/>
      </w:r>
      <w:r w:rsidRPr="004D337E">
        <w:rPr>
          <w:rFonts w:asciiTheme="majorHAnsi" w:hAnsiTheme="majorHAnsi" w:cstheme="majorHAnsi"/>
          <w:sz w:val="24"/>
          <w:szCs w:val="24"/>
        </w:rPr>
        <w:t>Practice Leadership Network, 2019-pres</w:t>
      </w:r>
      <w:r w:rsidR="009E7343" w:rsidRPr="004D337E">
        <w:rPr>
          <w:rFonts w:asciiTheme="majorHAnsi" w:hAnsiTheme="majorHAnsi" w:cstheme="majorHAnsi"/>
          <w:sz w:val="24"/>
          <w:szCs w:val="24"/>
        </w:rPr>
        <w:t>e</w:t>
      </w:r>
      <w:r w:rsidRPr="004D337E">
        <w:rPr>
          <w:rFonts w:asciiTheme="majorHAnsi" w:hAnsiTheme="majorHAnsi" w:cstheme="majorHAnsi"/>
          <w:sz w:val="24"/>
          <w:szCs w:val="24"/>
        </w:rPr>
        <w:t>nt</w:t>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r>
      <w:r w:rsidR="007A6F38" w:rsidRPr="004D337E">
        <w:rPr>
          <w:rFonts w:asciiTheme="majorHAnsi" w:hAnsiTheme="majorHAnsi" w:cstheme="majorHAnsi"/>
          <w:sz w:val="24"/>
          <w:szCs w:val="24"/>
        </w:rPr>
        <w:tab/>
        <w:t xml:space="preserve">              </w:t>
      </w:r>
    </w:p>
    <w:p w14:paraId="2F6EC93F" w14:textId="482B3979" w:rsidR="004840F6" w:rsidRPr="004D337E" w:rsidRDefault="007A6F38" w:rsidP="004D337E">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National Organization of Nurse Practitioner Faculties</w:t>
      </w:r>
    </w:p>
    <w:p w14:paraId="0D2C49F3" w14:textId="3CE96F44" w:rsidR="004840F6" w:rsidRPr="004D337E" w:rsidRDefault="009E7343" w:rsidP="002D2DA9">
      <w:pPr>
        <w:pStyle w:val="NormalWeb"/>
        <w:spacing w:before="0" w:beforeAutospacing="0" w:after="0" w:afterAutospacing="0"/>
        <w:ind w:firstLine="720"/>
        <w:rPr>
          <w:rFonts w:asciiTheme="majorHAnsi" w:hAnsiTheme="majorHAnsi" w:cstheme="majorHAnsi"/>
          <w:sz w:val="24"/>
          <w:szCs w:val="24"/>
        </w:rPr>
      </w:pPr>
      <w:r w:rsidRPr="004D337E">
        <w:rPr>
          <w:rFonts w:asciiTheme="majorHAnsi" w:hAnsiTheme="majorHAnsi" w:cstheme="majorHAnsi"/>
          <w:sz w:val="24"/>
          <w:szCs w:val="24"/>
        </w:rPr>
        <w:t>Member, 2019-present</w:t>
      </w:r>
    </w:p>
    <w:p w14:paraId="79250F0A" w14:textId="18B00237" w:rsidR="001A21B9" w:rsidRPr="004D337E" w:rsidRDefault="001A21B9" w:rsidP="004D337E">
      <w:pPr>
        <w:pStyle w:val="NormalWeb"/>
        <w:spacing w:before="0" w:beforeAutospacing="0"/>
        <w:ind w:firstLine="720"/>
        <w:rPr>
          <w:rFonts w:asciiTheme="majorHAnsi" w:hAnsiTheme="majorHAnsi" w:cstheme="majorHAnsi"/>
          <w:sz w:val="24"/>
          <w:szCs w:val="24"/>
        </w:rPr>
      </w:pPr>
      <w:r w:rsidRPr="004D337E">
        <w:rPr>
          <w:rFonts w:asciiTheme="majorHAnsi" w:hAnsiTheme="majorHAnsi" w:cstheme="majorHAnsi"/>
          <w:sz w:val="24"/>
          <w:szCs w:val="24"/>
        </w:rPr>
        <w:tab/>
        <w:t>Faculty Practice Toolkit Committee 2021-2023</w:t>
      </w:r>
    </w:p>
    <w:p w14:paraId="5EC57796" w14:textId="6A9F8D25" w:rsidR="004840F6" w:rsidRPr="004D337E" w:rsidRDefault="007A6F38"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Rural Health Association of Tennessee</w:t>
      </w:r>
    </w:p>
    <w:p w14:paraId="40A367A5" w14:textId="5A8DC900" w:rsidR="001A21B9" w:rsidRPr="004D337E" w:rsidRDefault="009E7343" w:rsidP="004D337E">
      <w:pPr>
        <w:pStyle w:val="NormalWeb"/>
        <w:spacing w:before="0" w:beforeAutospacing="0"/>
        <w:ind w:firstLine="720"/>
        <w:rPr>
          <w:rFonts w:asciiTheme="majorHAnsi" w:hAnsiTheme="majorHAnsi" w:cstheme="majorHAnsi"/>
          <w:sz w:val="24"/>
          <w:szCs w:val="24"/>
        </w:rPr>
      </w:pPr>
      <w:r w:rsidRPr="004D337E">
        <w:rPr>
          <w:rFonts w:asciiTheme="majorHAnsi" w:hAnsiTheme="majorHAnsi" w:cstheme="majorHAnsi"/>
          <w:sz w:val="24"/>
          <w:szCs w:val="24"/>
        </w:rPr>
        <w:t>Member, 2020-presen</w:t>
      </w:r>
      <w:r w:rsidR="004D337E" w:rsidRPr="004D337E">
        <w:rPr>
          <w:rFonts w:asciiTheme="majorHAnsi" w:hAnsiTheme="majorHAnsi" w:cstheme="majorHAnsi"/>
          <w:sz w:val="24"/>
          <w:szCs w:val="24"/>
        </w:rPr>
        <w:t>t</w:t>
      </w:r>
    </w:p>
    <w:p w14:paraId="6F5BC609" w14:textId="2D8E2162" w:rsidR="007A6F38" w:rsidRPr="004D337E" w:rsidRDefault="007A6F38"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International Rural Health Association</w:t>
      </w:r>
    </w:p>
    <w:p w14:paraId="75A9286F" w14:textId="666AE28F" w:rsidR="009E7343" w:rsidRPr="004D337E" w:rsidRDefault="009E7343" w:rsidP="004D337E">
      <w:pPr>
        <w:pStyle w:val="NormalWeb"/>
        <w:spacing w:before="0" w:beforeAutospacing="0"/>
        <w:rPr>
          <w:rFonts w:asciiTheme="majorHAnsi" w:hAnsiTheme="majorHAnsi" w:cstheme="majorHAnsi"/>
          <w:sz w:val="24"/>
          <w:szCs w:val="24"/>
        </w:rPr>
      </w:pPr>
      <w:r w:rsidRPr="004D337E">
        <w:rPr>
          <w:rFonts w:asciiTheme="majorHAnsi" w:hAnsiTheme="majorHAnsi" w:cstheme="majorHAnsi"/>
          <w:sz w:val="24"/>
          <w:szCs w:val="24"/>
        </w:rPr>
        <w:tab/>
        <w:t>Member, 2023-present</w:t>
      </w:r>
    </w:p>
    <w:p w14:paraId="113C4CAA" w14:textId="09392D02" w:rsidR="007A6F38" w:rsidRPr="004D337E" w:rsidRDefault="007A6F38"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Mobile Health Association</w:t>
      </w:r>
    </w:p>
    <w:p w14:paraId="7EA64BC6" w14:textId="2499DA60" w:rsidR="009E7343" w:rsidRPr="004D337E" w:rsidRDefault="009E7343" w:rsidP="004D337E">
      <w:pPr>
        <w:pStyle w:val="NormalWeb"/>
        <w:spacing w:before="0" w:beforeAutospacing="0"/>
        <w:rPr>
          <w:rFonts w:asciiTheme="majorHAnsi" w:hAnsiTheme="majorHAnsi" w:cstheme="majorHAnsi"/>
          <w:sz w:val="24"/>
          <w:szCs w:val="24"/>
        </w:rPr>
      </w:pPr>
      <w:r w:rsidRPr="004D337E">
        <w:rPr>
          <w:rFonts w:asciiTheme="majorHAnsi" w:hAnsiTheme="majorHAnsi" w:cstheme="majorHAnsi"/>
          <w:sz w:val="24"/>
          <w:szCs w:val="24"/>
        </w:rPr>
        <w:tab/>
        <w:t>Member, 2022-present</w:t>
      </w:r>
    </w:p>
    <w:p w14:paraId="65DC3B30" w14:textId="63752C97" w:rsidR="007A6F38" w:rsidRPr="004D337E" w:rsidRDefault="007A6F38"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International Association of Forensic Nurses</w:t>
      </w:r>
    </w:p>
    <w:p w14:paraId="514F8145" w14:textId="5F73678D" w:rsidR="009E7343" w:rsidRPr="004D337E" w:rsidRDefault="009E7343" w:rsidP="002D2DA9">
      <w:pPr>
        <w:pStyle w:val="NormalWeb"/>
        <w:spacing w:before="0" w:beforeAutospacing="0" w:after="0" w:afterAutospacing="0"/>
        <w:rPr>
          <w:rFonts w:asciiTheme="majorHAnsi" w:hAnsiTheme="majorHAnsi" w:cstheme="majorHAnsi"/>
          <w:sz w:val="24"/>
          <w:szCs w:val="24"/>
        </w:rPr>
      </w:pPr>
      <w:r w:rsidRPr="004D337E">
        <w:rPr>
          <w:rFonts w:asciiTheme="majorHAnsi" w:hAnsiTheme="majorHAnsi" w:cstheme="majorHAnsi"/>
          <w:sz w:val="24"/>
          <w:szCs w:val="24"/>
        </w:rPr>
        <w:tab/>
        <w:t>Member, 2022-present</w:t>
      </w:r>
    </w:p>
    <w:p w14:paraId="016CAD2D" w14:textId="24DE5E79" w:rsidR="009E7343" w:rsidRPr="004D337E" w:rsidRDefault="009E7343" w:rsidP="004D337E">
      <w:pPr>
        <w:pStyle w:val="NormalWeb"/>
        <w:spacing w:before="0" w:beforeAutospacing="0"/>
        <w:rPr>
          <w:rFonts w:asciiTheme="majorHAnsi" w:hAnsiTheme="majorHAnsi" w:cstheme="majorHAnsi"/>
          <w:sz w:val="24"/>
          <w:szCs w:val="24"/>
        </w:rPr>
      </w:pPr>
      <w:r w:rsidRPr="004D337E">
        <w:rPr>
          <w:rFonts w:asciiTheme="majorHAnsi" w:hAnsiTheme="majorHAnsi" w:cstheme="majorHAnsi"/>
          <w:sz w:val="24"/>
          <w:szCs w:val="24"/>
        </w:rPr>
        <w:tab/>
      </w:r>
      <w:r w:rsidRPr="004D337E">
        <w:rPr>
          <w:rFonts w:asciiTheme="majorHAnsi" w:hAnsiTheme="majorHAnsi" w:cstheme="majorHAnsi"/>
          <w:sz w:val="24"/>
          <w:szCs w:val="24"/>
        </w:rPr>
        <w:tab/>
        <w:t>Membership Committee 2023-present</w:t>
      </w:r>
    </w:p>
    <w:p w14:paraId="54B273C0" w14:textId="3BFB0E45" w:rsidR="00C073FD" w:rsidRPr="004D337E" w:rsidRDefault="25846CAA" w:rsidP="004D337E">
      <w:pPr>
        <w:pStyle w:val="NormalWeb"/>
        <w:rPr>
          <w:rFonts w:asciiTheme="majorHAnsi" w:hAnsiTheme="majorHAnsi" w:cstheme="majorHAnsi"/>
          <w:b/>
          <w:bCs/>
          <w:sz w:val="24"/>
          <w:szCs w:val="24"/>
        </w:rPr>
      </w:pPr>
      <w:r w:rsidRPr="004D337E">
        <w:rPr>
          <w:rFonts w:asciiTheme="majorHAnsi" w:hAnsiTheme="majorHAnsi" w:cstheme="majorHAnsi"/>
          <w:b/>
          <w:bCs/>
          <w:sz w:val="24"/>
          <w:szCs w:val="24"/>
        </w:rPr>
        <w:t>ACADEMIC APPOINTMENTS</w:t>
      </w:r>
    </w:p>
    <w:p w14:paraId="36959821" w14:textId="75AB0067" w:rsidR="00C073FD" w:rsidRPr="004D337E" w:rsidRDefault="00C073FD" w:rsidP="004D337E">
      <w:pPr>
        <w:pStyle w:val="NormalWeb"/>
        <w:rPr>
          <w:rFonts w:asciiTheme="majorHAnsi" w:hAnsiTheme="majorHAnsi" w:cstheme="majorHAnsi"/>
          <w:b/>
          <w:bCs/>
          <w:sz w:val="24"/>
          <w:szCs w:val="24"/>
          <w:u w:val="single"/>
        </w:rPr>
      </w:pPr>
      <w:r w:rsidRPr="004D337E">
        <w:rPr>
          <w:rFonts w:asciiTheme="majorHAnsi" w:hAnsiTheme="majorHAnsi" w:cstheme="majorHAnsi"/>
          <w:sz w:val="24"/>
          <w:szCs w:val="24"/>
        </w:rPr>
        <w:t xml:space="preserve">Assistant Professor, University of Tennessee Health Science Center College of Nursing, Department of Health Promotion and Disease Prevention, Memphis, TN, July 2022-present            </w:t>
      </w:r>
    </w:p>
    <w:p w14:paraId="0022AE48" w14:textId="47FEBCB8" w:rsidR="001B717E" w:rsidRPr="004D337E" w:rsidRDefault="001A21B9" w:rsidP="004D337E">
      <w:pPr>
        <w:pStyle w:val="NormalWeb"/>
        <w:rPr>
          <w:rFonts w:asciiTheme="majorHAnsi" w:hAnsiTheme="majorHAnsi" w:cstheme="majorHAnsi"/>
          <w:b/>
          <w:bCs/>
          <w:sz w:val="24"/>
          <w:szCs w:val="24"/>
          <w:u w:val="single"/>
        </w:rPr>
      </w:pPr>
      <w:r w:rsidRPr="004D337E">
        <w:rPr>
          <w:rFonts w:asciiTheme="majorHAnsi" w:hAnsiTheme="majorHAnsi" w:cstheme="majorHAnsi"/>
          <w:sz w:val="24"/>
          <w:szCs w:val="24"/>
        </w:rPr>
        <w:t>Assistant</w:t>
      </w:r>
      <w:r w:rsidR="2F32805C" w:rsidRPr="004D337E">
        <w:rPr>
          <w:rFonts w:asciiTheme="majorHAnsi" w:hAnsiTheme="majorHAnsi" w:cstheme="majorHAnsi"/>
          <w:sz w:val="24"/>
          <w:szCs w:val="24"/>
        </w:rPr>
        <w:t xml:space="preserve"> Professor</w:t>
      </w:r>
      <w:r w:rsidRPr="004D337E">
        <w:rPr>
          <w:rFonts w:asciiTheme="majorHAnsi" w:hAnsiTheme="majorHAnsi" w:cstheme="majorHAnsi"/>
          <w:sz w:val="24"/>
          <w:szCs w:val="24"/>
        </w:rPr>
        <w:t>, University of Tennessee Health Science Center College of Nursing</w:t>
      </w:r>
      <w:r w:rsidR="00C073FD" w:rsidRPr="004D337E">
        <w:rPr>
          <w:rFonts w:asciiTheme="majorHAnsi" w:hAnsiTheme="majorHAnsi" w:cstheme="majorHAnsi"/>
          <w:sz w:val="24"/>
          <w:szCs w:val="24"/>
        </w:rPr>
        <w:t xml:space="preserve">, Department of Health Promotion and Disease Prevention, Memphis, TN, November </w:t>
      </w:r>
      <w:r w:rsidR="2F32805C" w:rsidRPr="004D337E">
        <w:rPr>
          <w:rFonts w:asciiTheme="majorHAnsi" w:hAnsiTheme="majorHAnsi" w:cstheme="majorHAnsi"/>
          <w:sz w:val="24"/>
          <w:szCs w:val="24"/>
        </w:rPr>
        <w:t>2019-</w:t>
      </w:r>
      <w:r w:rsidR="00C073FD" w:rsidRPr="004D337E">
        <w:rPr>
          <w:rFonts w:asciiTheme="majorHAnsi" w:hAnsiTheme="majorHAnsi" w:cstheme="majorHAnsi"/>
          <w:sz w:val="24"/>
          <w:szCs w:val="24"/>
        </w:rPr>
        <w:t>July 2022</w:t>
      </w:r>
      <w:r w:rsidR="1342914C" w:rsidRPr="004D337E">
        <w:rPr>
          <w:rFonts w:asciiTheme="majorHAnsi" w:hAnsiTheme="majorHAnsi" w:cstheme="majorHAnsi"/>
          <w:sz w:val="24"/>
          <w:szCs w:val="24"/>
        </w:rPr>
        <w:t xml:space="preserve">              </w:t>
      </w:r>
    </w:p>
    <w:p w14:paraId="5445F3E8" w14:textId="32F140B4" w:rsidR="00D53C1C" w:rsidRPr="004D337E" w:rsidRDefault="1FDCB7FF" w:rsidP="004D337E">
      <w:pPr>
        <w:pStyle w:val="NormalWeb"/>
        <w:rPr>
          <w:rFonts w:asciiTheme="majorHAnsi" w:hAnsiTheme="majorHAnsi" w:cstheme="majorHAnsi"/>
          <w:b/>
          <w:bCs/>
          <w:sz w:val="24"/>
          <w:szCs w:val="24"/>
          <w:u w:val="single"/>
        </w:rPr>
      </w:pPr>
      <w:r w:rsidRPr="004D337E">
        <w:rPr>
          <w:rFonts w:asciiTheme="majorHAnsi" w:hAnsiTheme="majorHAnsi" w:cstheme="majorHAnsi"/>
          <w:b/>
          <w:bCs/>
          <w:sz w:val="24"/>
          <w:szCs w:val="24"/>
          <w:u w:val="single"/>
        </w:rPr>
        <w:t>PROFESSIONAL PRACTICE EXPERIENCE</w:t>
      </w:r>
    </w:p>
    <w:p w14:paraId="3F600D87" w14:textId="4EC5D71B" w:rsidR="00287824" w:rsidRPr="004D337E" w:rsidRDefault="008FE6FA" w:rsidP="004D337E">
      <w:pPr>
        <w:pStyle w:val="NormalWeb"/>
        <w:rPr>
          <w:rFonts w:asciiTheme="majorHAnsi" w:hAnsiTheme="majorHAnsi" w:cstheme="majorHAnsi"/>
          <w:b/>
          <w:bCs/>
          <w:sz w:val="24"/>
          <w:szCs w:val="24"/>
        </w:rPr>
      </w:pPr>
      <w:r w:rsidRPr="004D337E">
        <w:rPr>
          <w:rFonts w:asciiTheme="majorHAnsi" w:hAnsiTheme="majorHAnsi" w:cstheme="majorHAnsi"/>
          <w:b/>
          <w:bCs/>
          <w:sz w:val="24"/>
          <w:szCs w:val="24"/>
          <w:u w:val="single"/>
        </w:rPr>
        <w:t xml:space="preserve">Institution </w:t>
      </w:r>
      <w:r w:rsidRPr="004D337E">
        <w:rPr>
          <w:rFonts w:asciiTheme="majorHAnsi" w:hAnsiTheme="majorHAnsi" w:cstheme="majorHAnsi"/>
          <w:b/>
          <w:bCs/>
          <w:sz w:val="24"/>
          <w:szCs w:val="24"/>
        </w:rPr>
        <w:t xml:space="preserve">                                    </w:t>
      </w:r>
      <w:r w:rsidRPr="004D337E">
        <w:rPr>
          <w:rFonts w:asciiTheme="majorHAnsi" w:hAnsiTheme="majorHAnsi" w:cstheme="majorHAnsi"/>
          <w:b/>
          <w:bCs/>
          <w:sz w:val="24"/>
          <w:szCs w:val="24"/>
          <w:u w:val="single"/>
        </w:rPr>
        <w:t xml:space="preserve">Position </w:t>
      </w:r>
      <w:r w:rsidRPr="004D337E">
        <w:rPr>
          <w:rFonts w:asciiTheme="majorHAnsi" w:hAnsiTheme="majorHAnsi" w:cstheme="majorHAnsi"/>
          <w:b/>
          <w:bCs/>
          <w:sz w:val="24"/>
          <w:szCs w:val="24"/>
        </w:rPr>
        <w:t xml:space="preserve">                          </w:t>
      </w:r>
      <w:r w:rsidR="5C29581B" w:rsidRPr="004D337E">
        <w:rPr>
          <w:rFonts w:asciiTheme="majorHAnsi" w:hAnsiTheme="majorHAnsi" w:cstheme="majorHAnsi"/>
          <w:b/>
          <w:bCs/>
          <w:sz w:val="24"/>
          <w:szCs w:val="24"/>
        </w:rPr>
        <w:t xml:space="preserve">     </w:t>
      </w:r>
      <w:r w:rsidRPr="004D337E">
        <w:rPr>
          <w:rFonts w:asciiTheme="majorHAnsi" w:hAnsiTheme="majorHAnsi" w:cstheme="majorHAnsi"/>
          <w:b/>
          <w:bCs/>
          <w:sz w:val="24"/>
          <w:szCs w:val="24"/>
          <w:u w:val="single"/>
        </w:rPr>
        <w:t>Year</w:t>
      </w:r>
      <w:r w:rsidR="5C29581B" w:rsidRPr="004D337E">
        <w:rPr>
          <w:rFonts w:asciiTheme="majorHAnsi" w:hAnsiTheme="majorHAnsi" w:cstheme="majorHAnsi"/>
          <w:b/>
          <w:bCs/>
          <w:sz w:val="24"/>
          <w:szCs w:val="24"/>
          <w:u w:val="single"/>
        </w:rPr>
        <w:t>s</w:t>
      </w:r>
      <w:r w:rsidRPr="004D337E">
        <w:rPr>
          <w:rFonts w:asciiTheme="majorHAnsi" w:hAnsiTheme="majorHAnsi" w:cstheme="majorHAnsi"/>
          <w:b/>
          <w:bCs/>
          <w:sz w:val="24"/>
          <w:szCs w:val="24"/>
          <w:u w:val="single"/>
        </w:rPr>
        <w:t xml:space="preserve"> in Position</w:t>
      </w:r>
    </w:p>
    <w:p w14:paraId="38A2E39C" w14:textId="63E76DA8" w:rsidR="00287824" w:rsidRPr="004D337E" w:rsidRDefault="5C29581B" w:rsidP="004D337E">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Methodist Affiliated </w:t>
      </w:r>
      <w:r w:rsidR="60F8A11B" w:rsidRPr="004D337E">
        <w:rPr>
          <w:rFonts w:asciiTheme="majorHAnsi" w:hAnsiTheme="majorHAnsi" w:cstheme="majorHAnsi"/>
          <w:sz w:val="24"/>
          <w:szCs w:val="24"/>
        </w:rPr>
        <w:t xml:space="preserve">                    Family Nurse Practitioner      2013-present</w:t>
      </w:r>
      <w:r w:rsidR="1342914C" w:rsidRPr="004D337E">
        <w:rPr>
          <w:rFonts w:asciiTheme="majorHAnsi" w:hAnsiTheme="majorHAnsi" w:cstheme="majorHAnsi"/>
          <w:sz w:val="24"/>
          <w:szCs w:val="24"/>
        </w:rPr>
        <w:t xml:space="preserve">      </w:t>
      </w:r>
      <w:r w:rsidR="60F8A11B" w:rsidRPr="004D337E">
        <w:rPr>
          <w:rFonts w:asciiTheme="majorHAnsi" w:hAnsiTheme="majorHAnsi" w:cstheme="majorHAnsi"/>
          <w:sz w:val="24"/>
          <w:szCs w:val="24"/>
        </w:rPr>
        <w:t>Memphis, TN</w:t>
      </w:r>
      <w:r w:rsidRPr="004D337E">
        <w:rPr>
          <w:rFonts w:asciiTheme="majorHAnsi" w:hAnsiTheme="majorHAnsi" w:cstheme="majorHAnsi"/>
          <w:sz w:val="24"/>
          <w:szCs w:val="24"/>
        </w:rPr>
        <w:t xml:space="preserve">                    </w:t>
      </w:r>
    </w:p>
    <w:p w14:paraId="39C5A36C" w14:textId="736AD12C" w:rsidR="007F2282" w:rsidRPr="004D337E" w:rsidRDefault="1E230D72" w:rsidP="004D337E">
      <w:pPr>
        <w:pStyle w:val="NormalWeb"/>
        <w:rPr>
          <w:rFonts w:asciiTheme="majorHAnsi" w:hAnsiTheme="majorHAnsi" w:cstheme="majorHAnsi"/>
          <w:sz w:val="24"/>
          <w:szCs w:val="24"/>
        </w:rPr>
      </w:pPr>
      <w:r w:rsidRPr="004D337E">
        <w:rPr>
          <w:rFonts w:asciiTheme="majorHAnsi" w:hAnsiTheme="majorHAnsi" w:cstheme="majorHAnsi"/>
          <w:sz w:val="24"/>
          <w:szCs w:val="24"/>
        </w:rPr>
        <w:lastRenderedPageBreak/>
        <w:t>Christian Family Medicine          Family Nurse Practitioner      2004-2013</w:t>
      </w:r>
      <w:r w:rsidR="1342914C" w:rsidRPr="004D337E">
        <w:rPr>
          <w:rFonts w:asciiTheme="majorHAnsi" w:hAnsiTheme="majorHAnsi" w:cstheme="majorHAnsi"/>
          <w:sz w:val="24"/>
          <w:szCs w:val="24"/>
        </w:rPr>
        <w:t xml:space="preserve">            </w:t>
      </w:r>
      <w:r w:rsidR="539A2EE3" w:rsidRPr="004D337E">
        <w:rPr>
          <w:rFonts w:asciiTheme="majorHAnsi" w:hAnsiTheme="majorHAnsi" w:cstheme="majorHAnsi"/>
          <w:sz w:val="24"/>
          <w:szCs w:val="24"/>
        </w:rPr>
        <w:t>Ripley, TN</w:t>
      </w:r>
    </w:p>
    <w:p w14:paraId="4E4ECB8A" w14:textId="63F42348" w:rsidR="007F2282" w:rsidRPr="004D337E" w:rsidRDefault="1E230D72" w:rsidP="004D337E">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May Medical Group                     Family Nurse </w:t>
      </w:r>
      <w:r w:rsidR="006B4A50" w:rsidRPr="004D337E">
        <w:rPr>
          <w:rFonts w:asciiTheme="majorHAnsi" w:hAnsiTheme="majorHAnsi" w:cstheme="majorHAnsi"/>
          <w:sz w:val="24"/>
          <w:szCs w:val="24"/>
        </w:rPr>
        <w:t>Practitioner</w:t>
      </w:r>
      <w:r w:rsidRPr="004D337E">
        <w:rPr>
          <w:rFonts w:asciiTheme="majorHAnsi" w:hAnsiTheme="majorHAnsi" w:cstheme="majorHAnsi"/>
          <w:sz w:val="24"/>
          <w:szCs w:val="24"/>
        </w:rPr>
        <w:t xml:space="preserve">      1999-2004</w:t>
      </w:r>
      <w:r w:rsidR="1342914C" w:rsidRPr="004D337E">
        <w:rPr>
          <w:rFonts w:asciiTheme="majorHAnsi" w:hAnsiTheme="majorHAnsi" w:cstheme="majorHAnsi"/>
          <w:sz w:val="24"/>
          <w:szCs w:val="24"/>
        </w:rPr>
        <w:t xml:space="preserve">           </w:t>
      </w:r>
      <w:r w:rsidR="539A2EE3" w:rsidRPr="004D337E">
        <w:rPr>
          <w:rFonts w:asciiTheme="majorHAnsi" w:hAnsiTheme="majorHAnsi" w:cstheme="majorHAnsi"/>
          <w:sz w:val="24"/>
          <w:szCs w:val="24"/>
        </w:rPr>
        <w:t>Munford, TN</w:t>
      </w:r>
    </w:p>
    <w:p w14:paraId="101021FF" w14:textId="4066BCCB" w:rsidR="007C610E" w:rsidRPr="004D337E" w:rsidRDefault="2F13223A" w:rsidP="004D337E">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Baptist Memorial Hospital       </w:t>
      </w:r>
      <w:r w:rsidR="519DF433" w:rsidRPr="004D337E">
        <w:rPr>
          <w:rFonts w:asciiTheme="majorHAnsi" w:hAnsiTheme="majorHAnsi" w:cstheme="majorHAnsi"/>
          <w:sz w:val="24"/>
          <w:szCs w:val="24"/>
        </w:rPr>
        <w:t xml:space="preserve">   </w:t>
      </w:r>
      <w:r w:rsidRPr="004D337E">
        <w:rPr>
          <w:rFonts w:asciiTheme="majorHAnsi" w:hAnsiTheme="majorHAnsi" w:cstheme="majorHAnsi"/>
          <w:sz w:val="24"/>
          <w:szCs w:val="24"/>
        </w:rPr>
        <w:t xml:space="preserve">Staff Nurse      </w:t>
      </w:r>
      <w:r w:rsidR="519DF433" w:rsidRPr="004D337E">
        <w:rPr>
          <w:rFonts w:asciiTheme="majorHAnsi" w:hAnsiTheme="majorHAnsi" w:cstheme="majorHAnsi"/>
          <w:sz w:val="24"/>
          <w:szCs w:val="24"/>
        </w:rPr>
        <w:t xml:space="preserve">                       199</w:t>
      </w:r>
      <w:r w:rsidR="006B4A50">
        <w:rPr>
          <w:rFonts w:asciiTheme="majorHAnsi" w:hAnsiTheme="majorHAnsi" w:cstheme="majorHAnsi"/>
          <w:sz w:val="24"/>
          <w:szCs w:val="24"/>
        </w:rPr>
        <w:t>2</w:t>
      </w:r>
      <w:r w:rsidR="519DF433" w:rsidRPr="004D337E">
        <w:rPr>
          <w:rFonts w:asciiTheme="majorHAnsi" w:hAnsiTheme="majorHAnsi" w:cstheme="majorHAnsi"/>
          <w:sz w:val="24"/>
          <w:szCs w:val="24"/>
        </w:rPr>
        <w:t>-</w:t>
      </w:r>
      <w:r w:rsidR="7AA1A537" w:rsidRPr="004D337E">
        <w:rPr>
          <w:rFonts w:asciiTheme="majorHAnsi" w:hAnsiTheme="majorHAnsi" w:cstheme="majorHAnsi"/>
          <w:sz w:val="24"/>
          <w:szCs w:val="24"/>
        </w:rPr>
        <w:t>1999</w:t>
      </w:r>
      <w:r w:rsidR="1342914C" w:rsidRPr="004D337E">
        <w:rPr>
          <w:rFonts w:asciiTheme="majorHAnsi" w:hAnsiTheme="majorHAnsi" w:cstheme="majorHAnsi"/>
          <w:sz w:val="24"/>
          <w:szCs w:val="24"/>
        </w:rPr>
        <w:t xml:space="preserve">           </w:t>
      </w:r>
      <w:r w:rsidR="7AA1A537" w:rsidRPr="004D337E">
        <w:rPr>
          <w:rFonts w:asciiTheme="majorHAnsi" w:hAnsiTheme="majorHAnsi" w:cstheme="majorHAnsi"/>
          <w:sz w:val="24"/>
          <w:szCs w:val="24"/>
        </w:rPr>
        <w:t>Memphis, TN &amp; Covington, TN</w:t>
      </w:r>
    </w:p>
    <w:p w14:paraId="6875D896" w14:textId="12C12080" w:rsidR="00D34A10" w:rsidRDefault="5489CF4B" w:rsidP="004D337E">
      <w:pPr>
        <w:pStyle w:val="NormalWeb"/>
        <w:rPr>
          <w:rFonts w:asciiTheme="majorHAnsi" w:hAnsiTheme="majorHAnsi" w:cstheme="majorHAnsi"/>
          <w:b/>
          <w:bCs/>
          <w:sz w:val="24"/>
          <w:szCs w:val="24"/>
          <w:u w:val="single"/>
        </w:rPr>
      </w:pPr>
      <w:r w:rsidRPr="004D337E">
        <w:rPr>
          <w:rFonts w:asciiTheme="majorHAnsi" w:hAnsiTheme="majorHAnsi" w:cstheme="majorHAnsi"/>
          <w:b/>
          <w:bCs/>
          <w:sz w:val="24"/>
          <w:szCs w:val="24"/>
          <w:u w:val="single"/>
        </w:rPr>
        <w:t xml:space="preserve">PUBLICATIONS </w:t>
      </w:r>
    </w:p>
    <w:p w14:paraId="3C84F0EF" w14:textId="5F6721E9" w:rsidR="00EB3BE9" w:rsidRPr="00EB3BE9" w:rsidRDefault="00EB3BE9" w:rsidP="004D337E">
      <w:pPr>
        <w:pStyle w:val="NormalWeb"/>
        <w:rPr>
          <w:rFonts w:asciiTheme="majorHAnsi" w:hAnsiTheme="majorHAnsi" w:cstheme="majorHAnsi"/>
          <w:i/>
          <w:iCs/>
          <w:sz w:val="24"/>
          <w:szCs w:val="24"/>
        </w:rPr>
      </w:pPr>
      <w:r w:rsidRPr="00EB3BE9">
        <w:rPr>
          <w:rFonts w:asciiTheme="majorHAnsi" w:hAnsiTheme="majorHAnsi" w:cstheme="majorHAnsi"/>
          <w:b/>
          <w:bCs/>
          <w:sz w:val="24"/>
          <w:szCs w:val="24"/>
        </w:rPr>
        <w:t xml:space="preserve">Dedmon, D., </w:t>
      </w:r>
      <w:r w:rsidRPr="00EB3BE9">
        <w:rPr>
          <w:rFonts w:asciiTheme="majorHAnsi" w:hAnsiTheme="majorHAnsi" w:cstheme="majorHAnsi"/>
          <w:sz w:val="24"/>
          <w:szCs w:val="24"/>
        </w:rPr>
        <w:t xml:space="preserve">Jarvandi, S., Day, S., Hines, B. “Community Engagement to Improve COVID-19 Vaccine Rate.”  </w:t>
      </w:r>
      <w:r w:rsidRPr="00EB3BE9">
        <w:rPr>
          <w:rFonts w:asciiTheme="majorHAnsi" w:hAnsiTheme="majorHAnsi" w:cstheme="majorHAnsi"/>
          <w:i/>
          <w:iCs/>
          <w:sz w:val="24"/>
          <w:szCs w:val="24"/>
        </w:rPr>
        <w:t xml:space="preserve">Health Promotion Practice”, </w:t>
      </w:r>
      <w:r w:rsidRPr="00EB3BE9">
        <w:rPr>
          <w:rFonts w:asciiTheme="majorHAnsi" w:hAnsiTheme="majorHAnsi" w:cstheme="majorHAnsi"/>
          <w:sz w:val="24"/>
          <w:szCs w:val="24"/>
        </w:rPr>
        <w:t>(submitted 2023).</w:t>
      </w:r>
      <w:r w:rsidRPr="00EB3BE9">
        <w:rPr>
          <w:rFonts w:asciiTheme="majorHAnsi" w:hAnsiTheme="majorHAnsi" w:cstheme="majorHAnsi"/>
          <w:i/>
          <w:iCs/>
          <w:sz w:val="24"/>
          <w:szCs w:val="24"/>
        </w:rPr>
        <w:t xml:space="preserve">  </w:t>
      </w:r>
    </w:p>
    <w:p w14:paraId="73E5502E" w14:textId="7F5D4093" w:rsidR="001522F7" w:rsidRPr="001522F7" w:rsidRDefault="001522F7" w:rsidP="001522F7">
      <w:pPr>
        <w:jc w:val="left"/>
        <w:rPr>
          <w:rFonts w:asciiTheme="majorHAnsi" w:eastAsia="Times New Roman" w:hAnsiTheme="majorHAnsi" w:cstheme="majorHAnsi"/>
          <w:sz w:val="24"/>
          <w:szCs w:val="24"/>
        </w:rPr>
      </w:pPr>
      <w:r w:rsidRPr="001522F7">
        <w:rPr>
          <w:rFonts w:asciiTheme="majorHAnsi" w:eastAsia="Times New Roman" w:hAnsiTheme="majorHAnsi" w:cstheme="majorHAnsi"/>
          <w:b/>
          <w:bCs/>
          <w:sz w:val="24"/>
          <w:szCs w:val="24"/>
        </w:rPr>
        <w:t>Dedmon, D</w:t>
      </w:r>
      <w:r w:rsidRPr="00EB3BE9">
        <w:rPr>
          <w:rFonts w:asciiTheme="majorHAnsi" w:eastAsia="Times New Roman" w:hAnsiTheme="majorHAnsi" w:cstheme="majorHAnsi"/>
          <w:sz w:val="24"/>
          <w:szCs w:val="24"/>
        </w:rPr>
        <w:t>.</w:t>
      </w:r>
      <w:r w:rsidRPr="001522F7">
        <w:rPr>
          <w:rFonts w:asciiTheme="majorHAnsi" w:eastAsia="Times New Roman" w:hAnsiTheme="majorHAnsi" w:cstheme="majorHAnsi"/>
          <w:sz w:val="24"/>
          <w:szCs w:val="24"/>
        </w:rPr>
        <w:t>,</w:t>
      </w:r>
      <w:r w:rsidRPr="00EB3BE9">
        <w:rPr>
          <w:rFonts w:asciiTheme="majorHAnsi" w:eastAsia="Times New Roman" w:hAnsiTheme="majorHAnsi" w:cstheme="majorHAnsi"/>
          <w:sz w:val="24"/>
          <w:szCs w:val="24"/>
        </w:rPr>
        <w:t xml:space="preserve"> &amp; </w:t>
      </w:r>
      <w:r w:rsidRPr="001522F7">
        <w:rPr>
          <w:rFonts w:asciiTheme="majorHAnsi" w:eastAsia="Times New Roman" w:hAnsiTheme="majorHAnsi" w:cstheme="majorHAnsi"/>
          <w:sz w:val="24"/>
          <w:szCs w:val="24"/>
        </w:rPr>
        <w:t>Mehaffey</w:t>
      </w:r>
      <w:r w:rsidRPr="00EB3BE9">
        <w:rPr>
          <w:rFonts w:asciiTheme="majorHAnsi" w:eastAsia="Times New Roman" w:hAnsiTheme="majorHAnsi" w:cstheme="majorHAnsi"/>
          <w:sz w:val="24"/>
          <w:szCs w:val="24"/>
        </w:rPr>
        <w:t>, L</w:t>
      </w:r>
      <w:r w:rsidRPr="001522F7">
        <w:rPr>
          <w:rFonts w:asciiTheme="majorHAnsi" w:eastAsia="Times New Roman" w:hAnsiTheme="majorHAnsi" w:cstheme="majorHAnsi"/>
          <w:sz w:val="24"/>
          <w:szCs w:val="24"/>
        </w:rPr>
        <w:t>. “Reduce Unnecessary Transfers from C</w:t>
      </w:r>
      <w:r w:rsidRPr="00EB3BE9">
        <w:rPr>
          <w:rFonts w:asciiTheme="majorHAnsi" w:eastAsia="Times New Roman" w:hAnsiTheme="majorHAnsi" w:cstheme="majorHAnsi"/>
          <w:sz w:val="24"/>
          <w:szCs w:val="24"/>
        </w:rPr>
        <w:t>linics to EDs</w:t>
      </w:r>
      <w:r w:rsidRPr="001522F7">
        <w:rPr>
          <w:rFonts w:asciiTheme="majorHAnsi" w:eastAsia="Times New Roman" w:hAnsiTheme="majorHAnsi" w:cstheme="majorHAnsi"/>
          <w:sz w:val="24"/>
          <w:szCs w:val="24"/>
        </w:rPr>
        <w:t xml:space="preserve">.” </w:t>
      </w:r>
      <w:r w:rsidRPr="001522F7">
        <w:rPr>
          <w:rFonts w:asciiTheme="majorHAnsi" w:eastAsia="Times New Roman" w:hAnsiTheme="majorHAnsi" w:cstheme="majorHAnsi"/>
          <w:i/>
          <w:iCs/>
          <w:sz w:val="24"/>
          <w:szCs w:val="24"/>
        </w:rPr>
        <w:t>American Nurse</w:t>
      </w:r>
      <w:r w:rsidRPr="001522F7">
        <w:rPr>
          <w:rFonts w:asciiTheme="majorHAnsi" w:eastAsia="Times New Roman" w:hAnsiTheme="majorHAnsi" w:cstheme="majorHAnsi"/>
          <w:sz w:val="24"/>
          <w:szCs w:val="24"/>
        </w:rPr>
        <w:t xml:space="preserve">, 10 Feb. 2023, www.myamericannurse.com/reduce-unnecessary-transfers-from-clinics-to-eds/. </w:t>
      </w:r>
    </w:p>
    <w:p w14:paraId="22943A11" w14:textId="4E74E5CE" w:rsidR="001522F7" w:rsidRPr="001522F7" w:rsidRDefault="001522F7" w:rsidP="001522F7">
      <w:pPr>
        <w:spacing w:before="100" w:beforeAutospacing="1" w:after="100" w:afterAutospacing="1"/>
        <w:jc w:val="left"/>
        <w:rPr>
          <w:rFonts w:ascii="Times New Roman" w:eastAsia="Times New Roman" w:hAnsi="Times New Roman" w:cs="Times New Roman"/>
          <w:b/>
          <w:bCs/>
          <w:sz w:val="24"/>
          <w:szCs w:val="24"/>
        </w:rPr>
      </w:pPr>
      <w:r w:rsidRPr="001522F7">
        <w:rPr>
          <w:rFonts w:ascii="Times New Roman" w:eastAsia="Times New Roman" w:hAnsi="Times New Roman" w:cs="Times New Roman"/>
          <w:sz w:val="24"/>
          <w:szCs w:val="24"/>
        </w:rPr>
        <w:t xml:space="preserve">Austin-Ketch, T., Borges, W., Boucher, J., Bradshaw, M., Clark, W., Cochrane, B., </w:t>
      </w:r>
      <w:r>
        <w:rPr>
          <w:rFonts w:ascii="Times New Roman" w:eastAsia="Times New Roman" w:hAnsi="Times New Roman" w:cs="Times New Roman"/>
          <w:b/>
          <w:bCs/>
          <w:sz w:val="24"/>
          <w:szCs w:val="24"/>
        </w:rPr>
        <w:t xml:space="preserve">Dedmon, </w:t>
      </w:r>
      <w:r w:rsidRPr="001522F7">
        <w:rPr>
          <w:rFonts w:ascii="Times New Roman" w:eastAsia="Times New Roman" w:hAnsi="Times New Roman" w:cs="Times New Roman"/>
          <w:b/>
          <w:bCs/>
          <w:sz w:val="24"/>
          <w:szCs w:val="24"/>
        </w:rPr>
        <w:t>D.,</w:t>
      </w:r>
      <w:r w:rsidRPr="001522F7">
        <w:rPr>
          <w:rFonts w:ascii="Times New Roman" w:eastAsia="Times New Roman" w:hAnsi="Times New Roman" w:cs="Times New Roman"/>
          <w:sz w:val="24"/>
          <w:szCs w:val="24"/>
        </w:rPr>
        <w:t xml:space="preserve"> Deupree, J., Diegel-Vacek, L., DiGiulio, M., DiLeo, H., Douglass, B., Fiandt, K., Gonzales, K., Jones, P., Locke, S., Lofgren, M., Medina, R., Melander, S., &amp; Yacoob, C. (2022). Practice Leadership Network (PLN) tool kit - A framework for faculty ... https://www.aacnnursing.org/Portals/0/PDFs/Teaching-Resources/PLN-Tool-Kit.pdf </w:t>
      </w:r>
    </w:p>
    <w:p w14:paraId="3174F163" w14:textId="76BA0B21" w:rsidR="008503E4" w:rsidRPr="008503E4" w:rsidRDefault="008503E4" w:rsidP="004D337E">
      <w:pPr>
        <w:pStyle w:val="NormalWeb"/>
        <w:rPr>
          <w:rFonts w:asciiTheme="majorHAnsi" w:hAnsiTheme="majorHAnsi" w:cstheme="majorHAnsi"/>
          <w:color w:val="000000"/>
          <w:sz w:val="24"/>
          <w:szCs w:val="24"/>
          <w:shd w:val="clear" w:color="auto" w:fill="FFFFFF"/>
        </w:rPr>
      </w:pPr>
      <w:r w:rsidRPr="006C77DF">
        <w:rPr>
          <w:rFonts w:asciiTheme="majorHAnsi" w:hAnsiTheme="majorHAnsi" w:cstheme="majorHAnsi"/>
          <w:sz w:val="24"/>
          <w:szCs w:val="24"/>
        </w:rPr>
        <w:t>Moss</w:t>
      </w:r>
      <w:r>
        <w:rPr>
          <w:rFonts w:asciiTheme="majorHAnsi" w:hAnsiTheme="majorHAnsi" w:cstheme="majorHAnsi"/>
          <w:sz w:val="24"/>
          <w:szCs w:val="24"/>
        </w:rPr>
        <w:t xml:space="preserve">, A., </w:t>
      </w:r>
      <w:r w:rsidRPr="006C77DF">
        <w:rPr>
          <w:rFonts w:asciiTheme="majorHAnsi" w:hAnsiTheme="majorHAnsi" w:cstheme="majorHAnsi"/>
          <w:sz w:val="24"/>
          <w:szCs w:val="24"/>
        </w:rPr>
        <w:t>Laustsen</w:t>
      </w:r>
      <w:r>
        <w:rPr>
          <w:rFonts w:asciiTheme="majorHAnsi" w:hAnsiTheme="majorHAnsi" w:cstheme="majorHAnsi"/>
          <w:sz w:val="24"/>
          <w:szCs w:val="24"/>
        </w:rPr>
        <w:t>, G.,</w:t>
      </w:r>
      <w:r w:rsidRPr="006C77DF">
        <w:rPr>
          <w:rFonts w:asciiTheme="majorHAnsi" w:hAnsiTheme="majorHAnsi" w:cstheme="majorHAnsi"/>
          <w:sz w:val="24"/>
          <w:szCs w:val="24"/>
        </w:rPr>
        <w:t xml:space="preserve"> Pardee</w:t>
      </w:r>
      <w:r>
        <w:rPr>
          <w:rFonts w:asciiTheme="majorHAnsi" w:hAnsiTheme="majorHAnsi" w:cstheme="majorHAnsi"/>
          <w:sz w:val="24"/>
          <w:szCs w:val="24"/>
        </w:rPr>
        <w:t xml:space="preserve">, M., </w:t>
      </w:r>
      <w:r w:rsidRPr="006C77DF">
        <w:rPr>
          <w:rFonts w:asciiTheme="majorHAnsi" w:hAnsiTheme="majorHAnsi" w:cstheme="majorHAnsi"/>
          <w:sz w:val="24"/>
          <w:szCs w:val="24"/>
        </w:rPr>
        <w:t>Becker</w:t>
      </w:r>
      <w:r>
        <w:rPr>
          <w:rFonts w:asciiTheme="majorHAnsi" w:hAnsiTheme="majorHAnsi" w:cstheme="majorHAnsi"/>
          <w:sz w:val="24"/>
          <w:szCs w:val="24"/>
        </w:rPr>
        <w:t>, D.,</w:t>
      </w:r>
      <w:r w:rsidRPr="006C77DF">
        <w:rPr>
          <w:rFonts w:asciiTheme="majorHAnsi" w:hAnsiTheme="majorHAnsi" w:cstheme="majorHAnsi"/>
          <w:sz w:val="24"/>
          <w:szCs w:val="24"/>
        </w:rPr>
        <w:t xml:space="preserve"> Avadhani</w:t>
      </w:r>
      <w:r>
        <w:rPr>
          <w:rFonts w:asciiTheme="majorHAnsi" w:hAnsiTheme="majorHAnsi" w:cstheme="majorHAnsi"/>
          <w:sz w:val="24"/>
          <w:szCs w:val="24"/>
        </w:rPr>
        <w:t xml:space="preserve">, A., </w:t>
      </w:r>
      <w:r w:rsidRPr="006C77DF">
        <w:rPr>
          <w:rFonts w:asciiTheme="majorHAnsi" w:hAnsiTheme="majorHAnsi" w:cstheme="majorHAnsi"/>
          <w:sz w:val="24"/>
          <w:szCs w:val="24"/>
        </w:rPr>
        <w:t>Inman</w:t>
      </w:r>
      <w:r>
        <w:rPr>
          <w:rFonts w:asciiTheme="majorHAnsi" w:hAnsiTheme="majorHAnsi" w:cstheme="majorHAnsi"/>
          <w:sz w:val="24"/>
          <w:szCs w:val="24"/>
        </w:rPr>
        <w:t xml:space="preserve">, D., </w:t>
      </w:r>
      <w:r w:rsidRPr="006C77DF">
        <w:rPr>
          <w:rFonts w:asciiTheme="majorHAnsi" w:hAnsiTheme="majorHAnsi" w:cstheme="majorHAnsi"/>
          <w:sz w:val="24"/>
          <w:szCs w:val="24"/>
        </w:rPr>
        <w:t>Georg</w:t>
      </w:r>
      <w:r>
        <w:rPr>
          <w:rFonts w:asciiTheme="majorHAnsi" w:hAnsiTheme="majorHAnsi" w:cstheme="majorHAnsi"/>
          <w:sz w:val="24"/>
          <w:szCs w:val="24"/>
        </w:rPr>
        <w:t>e, N.,</w:t>
      </w:r>
      <w:r w:rsidRPr="006C77DF">
        <w:rPr>
          <w:rFonts w:asciiTheme="majorHAnsi" w:hAnsiTheme="majorHAnsi" w:cstheme="majorHAnsi"/>
          <w:sz w:val="24"/>
          <w:szCs w:val="24"/>
        </w:rPr>
        <w:t xml:space="preserve"> Kelly-Weeder</w:t>
      </w:r>
      <w:r>
        <w:rPr>
          <w:rFonts w:asciiTheme="majorHAnsi" w:hAnsiTheme="majorHAnsi" w:cstheme="majorHAnsi"/>
          <w:sz w:val="24"/>
          <w:szCs w:val="24"/>
        </w:rPr>
        <w:t xml:space="preserve">, S., </w:t>
      </w:r>
      <w:r w:rsidRPr="006C77DF">
        <w:rPr>
          <w:rFonts w:asciiTheme="majorHAnsi" w:hAnsiTheme="majorHAnsi" w:cstheme="majorHAnsi"/>
          <w:sz w:val="24"/>
          <w:szCs w:val="24"/>
        </w:rPr>
        <w:t>Buchholz</w:t>
      </w:r>
      <w:r>
        <w:rPr>
          <w:rFonts w:asciiTheme="majorHAnsi" w:hAnsiTheme="majorHAnsi" w:cstheme="majorHAnsi"/>
          <w:sz w:val="24"/>
          <w:szCs w:val="24"/>
        </w:rPr>
        <w:t xml:space="preserve"> S., </w:t>
      </w:r>
      <w:r w:rsidRPr="006C77DF">
        <w:rPr>
          <w:rFonts w:asciiTheme="majorHAnsi" w:hAnsiTheme="majorHAnsi" w:cstheme="majorHAnsi"/>
          <w:sz w:val="24"/>
          <w:szCs w:val="24"/>
        </w:rPr>
        <w:t>Baker</w:t>
      </w:r>
      <w:r>
        <w:rPr>
          <w:rFonts w:asciiTheme="majorHAnsi" w:hAnsiTheme="majorHAnsi" w:cstheme="majorHAnsi"/>
          <w:sz w:val="24"/>
          <w:szCs w:val="24"/>
        </w:rPr>
        <w:t xml:space="preserve">, B., </w:t>
      </w:r>
      <w:r w:rsidRPr="006C77DF">
        <w:rPr>
          <w:rFonts w:asciiTheme="majorHAnsi" w:hAnsiTheme="majorHAnsi" w:cstheme="majorHAnsi"/>
          <w:sz w:val="24"/>
          <w:szCs w:val="24"/>
        </w:rPr>
        <w:t>Bejster</w:t>
      </w:r>
      <w:r>
        <w:rPr>
          <w:rFonts w:asciiTheme="majorHAnsi" w:hAnsiTheme="majorHAnsi" w:cstheme="majorHAnsi"/>
          <w:sz w:val="24"/>
          <w:szCs w:val="24"/>
        </w:rPr>
        <w:t>, M.</w:t>
      </w:r>
      <w:r w:rsidRPr="006C77DF">
        <w:rPr>
          <w:rFonts w:asciiTheme="majorHAnsi" w:hAnsiTheme="majorHAnsi" w:cstheme="majorHAnsi"/>
          <w:sz w:val="24"/>
          <w:szCs w:val="24"/>
        </w:rPr>
        <w:t>, Carlucci,</w:t>
      </w:r>
      <w:r>
        <w:rPr>
          <w:rFonts w:asciiTheme="majorHAnsi" w:hAnsiTheme="majorHAnsi" w:cstheme="majorHAnsi"/>
          <w:sz w:val="24"/>
          <w:szCs w:val="24"/>
        </w:rPr>
        <w:t xml:space="preserve"> M., </w:t>
      </w:r>
      <w:r w:rsidRPr="006C77DF">
        <w:rPr>
          <w:rFonts w:asciiTheme="majorHAnsi" w:hAnsiTheme="majorHAnsi" w:cstheme="majorHAnsi"/>
          <w:sz w:val="24"/>
          <w:szCs w:val="24"/>
        </w:rPr>
        <w:t>Corbridge,</w:t>
      </w:r>
      <w:r>
        <w:rPr>
          <w:rFonts w:asciiTheme="majorHAnsi" w:hAnsiTheme="majorHAnsi" w:cstheme="majorHAnsi"/>
          <w:sz w:val="24"/>
          <w:szCs w:val="24"/>
        </w:rPr>
        <w:t xml:space="preserve"> S.,</w:t>
      </w:r>
      <w:r w:rsidRPr="006C77DF">
        <w:rPr>
          <w:rFonts w:asciiTheme="majorHAnsi" w:hAnsiTheme="majorHAnsi" w:cstheme="majorHAnsi"/>
          <w:sz w:val="24"/>
          <w:szCs w:val="24"/>
        </w:rPr>
        <w:t xml:space="preserve"> Cygan</w:t>
      </w:r>
      <w:r>
        <w:rPr>
          <w:rFonts w:asciiTheme="majorHAnsi" w:hAnsiTheme="majorHAnsi" w:cstheme="majorHAnsi"/>
          <w:sz w:val="24"/>
          <w:szCs w:val="24"/>
        </w:rPr>
        <w:t>, H.,</w:t>
      </w:r>
      <w:r w:rsidRPr="006C77DF">
        <w:rPr>
          <w:rFonts w:asciiTheme="majorHAnsi" w:hAnsiTheme="majorHAnsi" w:cstheme="majorHAnsi"/>
          <w:sz w:val="24"/>
          <w:szCs w:val="24"/>
        </w:rPr>
        <w:t xml:space="preserve"> </w:t>
      </w:r>
      <w:r w:rsidRPr="008503E4">
        <w:rPr>
          <w:rFonts w:asciiTheme="majorHAnsi" w:hAnsiTheme="majorHAnsi" w:cstheme="majorHAnsi"/>
          <w:b/>
          <w:bCs/>
          <w:sz w:val="24"/>
          <w:szCs w:val="24"/>
        </w:rPr>
        <w:t>Dedmon, D.,</w:t>
      </w:r>
      <w:r>
        <w:rPr>
          <w:rFonts w:asciiTheme="majorHAnsi" w:hAnsiTheme="majorHAnsi" w:cstheme="majorHAnsi"/>
          <w:sz w:val="24"/>
          <w:szCs w:val="24"/>
        </w:rPr>
        <w:t xml:space="preserve"> </w:t>
      </w:r>
      <w:r w:rsidRPr="006C77DF">
        <w:rPr>
          <w:rFonts w:asciiTheme="majorHAnsi" w:hAnsiTheme="majorHAnsi" w:cstheme="majorHAnsi"/>
          <w:sz w:val="24"/>
          <w:szCs w:val="24"/>
        </w:rPr>
        <w:t>Dickens,</w:t>
      </w:r>
      <w:r>
        <w:rPr>
          <w:rFonts w:asciiTheme="majorHAnsi" w:hAnsiTheme="majorHAnsi" w:cstheme="majorHAnsi"/>
          <w:sz w:val="24"/>
          <w:szCs w:val="24"/>
        </w:rPr>
        <w:t xml:space="preserve"> C., </w:t>
      </w:r>
      <w:r w:rsidRPr="006C77DF">
        <w:rPr>
          <w:rFonts w:asciiTheme="majorHAnsi" w:hAnsiTheme="majorHAnsi" w:cstheme="majorHAnsi"/>
          <w:sz w:val="24"/>
          <w:szCs w:val="24"/>
        </w:rPr>
        <w:t>DiGuilio</w:t>
      </w:r>
      <w:r>
        <w:rPr>
          <w:rFonts w:asciiTheme="majorHAnsi" w:hAnsiTheme="majorHAnsi" w:cstheme="majorHAnsi"/>
          <w:sz w:val="24"/>
          <w:szCs w:val="24"/>
        </w:rPr>
        <w:t>, M.,</w:t>
      </w:r>
      <w:r w:rsidRPr="006C77DF">
        <w:rPr>
          <w:rFonts w:asciiTheme="majorHAnsi" w:hAnsiTheme="majorHAnsi" w:cstheme="majorHAnsi"/>
          <w:sz w:val="24"/>
          <w:szCs w:val="24"/>
        </w:rPr>
        <w:t xml:space="preserve"> Fitz</w:t>
      </w:r>
      <w:r>
        <w:rPr>
          <w:rFonts w:asciiTheme="majorHAnsi" w:hAnsiTheme="majorHAnsi" w:cstheme="majorHAnsi"/>
          <w:sz w:val="24"/>
          <w:szCs w:val="24"/>
        </w:rPr>
        <w:t>, S.,</w:t>
      </w:r>
      <w:r w:rsidRPr="006C77DF">
        <w:rPr>
          <w:rFonts w:asciiTheme="majorHAnsi" w:hAnsiTheme="majorHAnsi" w:cstheme="majorHAnsi"/>
          <w:sz w:val="24"/>
          <w:szCs w:val="24"/>
        </w:rPr>
        <w:t xml:space="preserve"> Gallagher</w:t>
      </w:r>
      <w:r>
        <w:rPr>
          <w:rFonts w:asciiTheme="majorHAnsi" w:hAnsiTheme="majorHAnsi" w:cstheme="majorHAnsi"/>
          <w:sz w:val="24"/>
          <w:szCs w:val="24"/>
        </w:rPr>
        <w:t xml:space="preserve">, T., … </w:t>
      </w:r>
      <w:r w:rsidR="001522F7">
        <w:rPr>
          <w:rFonts w:asciiTheme="majorHAnsi" w:hAnsiTheme="majorHAnsi" w:cstheme="majorHAnsi"/>
          <w:sz w:val="24"/>
          <w:szCs w:val="24"/>
        </w:rPr>
        <w:t xml:space="preserve"> &amp; </w:t>
      </w:r>
      <w:r w:rsidRPr="006C77DF">
        <w:rPr>
          <w:rFonts w:asciiTheme="majorHAnsi" w:hAnsiTheme="majorHAnsi" w:cstheme="majorHAnsi"/>
          <w:sz w:val="24"/>
          <w:szCs w:val="24"/>
        </w:rPr>
        <w:t>Tankimovich,</w:t>
      </w:r>
      <w:r>
        <w:rPr>
          <w:rFonts w:asciiTheme="majorHAnsi" w:hAnsiTheme="majorHAnsi" w:cstheme="majorHAnsi"/>
          <w:sz w:val="24"/>
          <w:szCs w:val="24"/>
        </w:rPr>
        <w:t xml:space="preserve"> M. </w:t>
      </w:r>
      <w:r w:rsidRPr="006C77DF">
        <w:rPr>
          <w:rFonts w:asciiTheme="majorHAnsi" w:hAnsiTheme="majorHAnsi" w:cstheme="majorHAnsi"/>
          <w:color w:val="000000"/>
          <w:sz w:val="24"/>
          <w:szCs w:val="24"/>
          <w:shd w:val="clear" w:color="auto" w:fill="FFFFFF"/>
        </w:rPr>
        <w:t>Organization of Nurse Practitioner Faculties.  (2022).  Faculty</w:t>
      </w:r>
      <w:r>
        <w:rPr>
          <w:rFonts w:asciiTheme="majorHAnsi" w:hAnsiTheme="majorHAnsi" w:cstheme="majorHAnsi"/>
          <w:color w:val="000000"/>
          <w:sz w:val="24"/>
          <w:szCs w:val="24"/>
          <w:shd w:val="clear" w:color="auto" w:fill="FFFFFF"/>
        </w:rPr>
        <w:t xml:space="preserve"> Practice Toolkit.  Washington, D.C.</w:t>
      </w:r>
    </w:p>
    <w:p w14:paraId="7E32E712" w14:textId="77777777" w:rsidR="00431B8C" w:rsidRDefault="00542E91" w:rsidP="002D2DA9">
      <w:pPr>
        <w:pStyle w:val="NormalWeb"/>
        <w:spacing w:after="0" w:afterAutospacing="0"/>
        <w:rPr>
          <w:rFonts w:asciiTheme="majorHAnsi" w:hAnsiTheme="majorHAnsi" w:cstheme="majorHAnsi"/>
          <w:sz w:val="24"/>
          <w:szCs w:val="24"/>
        </w:rPr>
      </w:pPr>
      <w:r>
        <w:rPr>
          <w:rFonts w:asciiTheme="majorHAnsi" w:hAnsiTheme="majorHAnsi" w:cstheme="majorHAnsi"/>
          <w:sz w:val="24"/>
          <w:szCs w:val="24"/>
        </w:rPr>
        <w:t xml:space="preserve">Anderson, Clare; May, </w:t>
      </w:r>
      <w:r w:rsidR="001522F7">
        <w:rPr>
          <w:rFonts w:asciiTheme="majorHAnsi" w:hAnsiTheme="majorHAnsi" w:cstheme="majorHAnsi"/>
          <w:sz w:val="24"/>
          <w:szCs w:val="24"/>
        </w:rPr>
        <w:t>Sarah; &amp;</w:t>
      </w:r>
      <w:r>
        <w:rPr>
          <w:rFonts w:asciiTheme="majorHAnsi" w:hAnsiTheme="majorHAnsi" w:cstheme="majorHAnsi"/>
          <w:sz w:val="24"/>
          <w:szCs w:val="24"/>
        </w:rPr>
        <w:t xml:space="preserve"> </w:t>
      </w:r>
      <w:r>
        <w:rPr>
          <w:rFonts w:asciiTheme="majorHAnsi" w:hAnsiTheme="majorHAnsi" w:cstheme="majorHAnsi"/>
          <w:b/>
          <w:bCs/>
          <w:sz w:val="24"/>
          <w:szCs w:val="24"/>
        </w:rPr>
        <w:t xml:space="preserve">Dedmon, Diana.  </w:t>
      </w:r>
      <w:r>
        <w:rPr>
          <w:rFonts w:asciiTheme="majorHAnsi" w:hAnsiTheme="majorHAnsi" w:cstheme="majorHAnsi"/>
          <w:sz w:val="24"/>
          <w:szCs w:val="24"/>
        </w:rPr>
        <w:t>“Interventions to Improve Adherence to Recommended Diabetic Retinopathy Screening in Adult Patients with Diabetes Mellitus:  A Scoping Review”</w:t>
      </w:r>
      <w:r w:rsidR="008503E4">
        <w:rPr>
          <w:rFonts w:asciiTheme="majorHAnsi" w:hAnsiTheme="majorHAnsi" w:cstheme="majorHAnsi"/>
          <w:sz w:val="24"/>
          <w:szCs w:val="24"/>
        </w:rPr>
        <w:t xml:space="preserve"> </w:t>
      </w:r>
      <w:r>
        <w:rPr>
          <w:rFonts w:asciiTheme="majorHAnsi" w:hAnsiTheme="majorHAnsi" w:cstheme="majorHAnsi"/>
          <w:sz w:val="24"/>
          <w:szCs w:val="24"/>
        </w:rPr>
        <w:t xml:space="preserve">(2022).Doctor of Nursing Projects.  </w:t>
      </w:r>
      <w:hyperlink r:id="rId8" w:history="1">
        <w:r w:rsidRPr="00542E91">
          <w:rPr>
            <w:rStyle w:val="Hyperlink"/>
            <w:rFonts w:asciiTheme="majorHAnsi" w:hAnsiTheme="majorHAnsi" w:cstheme="majorHAnsi"/>
            <w:sz w:val="24"/>
            <w:szCs w:val="24"/>
          </w:rPr>
          <w:t>http://dxdoi.org/10.21007/con.dnp.2022.0034</w:t>
        </w:r>
      </w:hyperlink>
    </w:p>
    <w:p w14:paraId="7F767FFE" w14:textId="288B2C65" w:rsidR="004D337E" w:rsidRPr="004D337E" w:rsidRDefault="004D337E" w:rsidP="004D337E">
      <w:pPr>
        <w:pStyle w:val="NormalWeb"/>
        <w:rPr>
          <w:rFonts w:asciiTheme="majorHAnsi" w:hAnsiTheme="majorHAnsi" w:cstheme="majorHAnsi"/>
          <w:sz w:val="24"/>
          <w:szCs w:val="24"/>
        </w:rPr>
      </w:pPr>
      <w:r>
        <w:rPr>
          <w:rFonts w:asciiTheme="majorHAnsi" w:hAnsiTheme="majorHAnsi" w:cstheme="majorHAnsi"/>
          <w:sz w:val="24"/>
          <w:szCs w:val="24"/>
        </w:rPr>
        <w:t xml:space="preserve">Beecham, Tamika; Gray, Marissa; Husband, Shelby; </w:t>
      </w:r>
      <w:r w:rsidR="001522F7">
        <w:rPr>
          <w:rFonts w:asciiTheme="majorHAnsi" w:hAnsiTheme="majorHAnsi" w:cstheme="majorHAnsi"/>
          <w:sz w:val="24"/>
          <w:szCs w:val="24"/>
        </w:rPr>
        <w:t>&amp;</w:t>
      </w:r>
      <w:r>
        <w:rPr>
          <w:rFonts w:asciiTheme="majorHAnsi" w:hAnsiTheme="majorHAnsi" w:cstheme="majorHAnsi"/>
          <w:sz w:val="24"/>
          <w:szCs w:val="24"/>
        </w:rPr>
        <w:t xml:space="preserve"> </w:t>
      </w:r>
      <w:r>
        <w:rPr>
          <w:rFonts w:asciiTheme="majorHAnsi" w:hAnsiTheme="majorHAnsi" w:cstheme="majorHAnsi"/>
          <w:b/>
          <w:bCs/>
          <w:sz w:val="24"/>
          <w:szCs w:val="24"/>
        </w:rPr>
        <w:t xml:space="preserve">Dedmon, Diana.  </w:t>
      </w:r>
      <w:r>
        <w:rPr>
          <w:rFonts w:asciiTheme="majorHAnsi" w:hAnsiTheme="majorHAnsi" w:cstheme="majorHAnsi"/>
          <w:sz w:val="24"/>
          <w:szCs w:val="24"/>
        </w:rPr>
        <w:t xml:space="preserve">“A Scoping Review:  Trauma Informed Care for Justice Involved Youth to Decrease Recidivism” (2022).  </w:t>
      </w:r>
      <w:r w:rsidR="00542E91">
        <w:rPr>
          <w:rFonts w:asciiTheme="majorHAnsi" w:hAnsiTheme="majorHAnsi" w:cstheme="majorHAnsi"/>
          <w:sz w:val="24"/>
          <w:szCs w:val="24"/>
        </w:rPr>
        <w:t xml:space="preserve">Doctor of Nursing Projects.  Paper.  </w:t>
      </w:r>
      <w:hyperlink r:id="rId9" w:history="1">
        <w:r w:rsidR="00542E91" w:rsidRPr="00542E91">
          <w:rPr>
            <w:rStyle w:val="Hyperlink"/>
            <w:rFonts w:asciiTheme="majorHAnsi" w:hAnsiTheme="majorHAnsi" w:cstheme="majorHAnsi"/>
            <w:sz w:val="24"/>
            <w:szCs w:val="24"/>
          </w:rPr>
          <w:t>http://dx.doi.org/10.21007/con.dnp.2022.0018.</w:t>
        </w:r>
      </w:hyperlink>
    </w:p>
    <w:p w14:paraId="1FD209BE" w14:textId="616156E5" w:rsidR="00E838DD" w:rsidRPr="004D337E" w:rsidRDefault="4BA591E7" w:rsidP="004D337E">
      <w:pPr>
        <w:pStyle w:val="NormalWeb"/>
        <w:rPr>
          <w:rFonts w:asciiTheme="majorHAnsi" w:hAnsiTheme="majorHAnsi" w:cstheme="majorHAnsi"/>
          <w:color w:val="000000"/>
          <w:sz w:val="24"/>
          <w:szCs w:val="24"/>
          <w:shd w:val="clear" w:color="auto" w:fill="FFFFFF"/>
        </w:rPr>
      </w:pPr>
      <w:r w:rsidRPr="004D337E">
        <w:rPr>
          <w:rFonts w:asciiTheme="majorHAnsi" w:hAnsiTheme="majorHAnsi" w:cstheme="majorHAnsi"/>
          <w:color w:val="000000"/>
          <w:sz w:val="24"/>
          <w:szCs w:val="24"/>
          <w:shd w:val="clear" w:color="auto" w:fill="FFFFFF"/>
        </w:rPr>
        <w:t xml:space="preserve">Grider, Kimberly M. BSN, RN, PMH-BC; Le, Bao Chau BSN, RN; Okon, Blessing BSN, RN; </w:t>
      </w:r>
      <w:r w:rsidR="001522F7">
        <w:rPr>
          <w:rFonts w:asciiTheme="majorHAnsi" w:hAnsiTheme="majorHAnsi" w:cstheme="majorHAnsi"/>
          <w:color w:val="000000"/>
          <w:sz w:val="24"/>
          <w:szCs w:val="24"/>
          <w:shd w:val="clear" w:color="auto" w:fill="FFFFFF"/>
        </w:rPr>
        <w:t>&amp;</w:t>
      </w:r>
      <w:r w:rsidRPr="004D337E">
        <w:rPr>
          <w:rFonts w:asciiTheme="majorHAnsi" w:hAnsiTheme="majorHAnsi" w:cstheme="majorHAnsi"/>
          <w:color w:val="000000"/>
          <w:sz w:val="24"/>
          <w:szCs w:val="24"/>
          <w:shd w:val="clear" w:color="auto" w:fill="FFFFFF"/>
        </w:rPr>
        <w:t xml:space="preserve"> </w:t>
      </w:r>
      <w:r w:rsidRPr="004D337E">
        <w:rPr>
          <w:rFonts w:asciiTheme="majorHAnsi" w:hAnsiTheme="majorHAnsi" w:cstheme="majorHAnsi"/>
          <w:b/>
          <w:bCs/>
          <w:color w:val="000000"/>
          <w:sz w:val="24"/>
          <w:szCs w:val="24"/>
          <w:shd w:val="clear" w:color="auto" w:fill="FFFFFF"/>
        </w:rPr>
        <w:t>Dedmon, Diana</w:t>
      </w:r>
      <w:r w:rsidRPr="004D337E">
        <w:rPr>
          <w:rFonts w:asciiTheme="majorHAnsi" w:hAnsiTheme="majorHAnsi" w:cstheme="majorHAnsi"/>
          <w:color w:val="000000"/>
          <w:sz w:val="24"/>
          <w:szCs w:val="24"/>
          <w:shd w:val="clear" w:color="auto" w:fill="FFFFFF"/>
        </w:rPr>
        <w:t xml:space="preserve"> DNP, APRN, FNP-BC , "Impact of Ante- and Postnatal Depression Screening in Women with HIV: A Scoping Review" (2022). </w:t>
      </w:r>
      <w:r w:rsidRPr="00542E91">
        <w:rPr>
          <w:rStyle w:val="Emphasis"/>
          <w:rFonts w:asciiTheme="majorHAnsi" w:hAnsiTheme="majorHAnsi" w:cstheme="majorHAnsi"/>
          <w:b w:val="0"/>
          <w:bCs/>
          <w:color w:val="000000"/>
          <w:sz w:val="24"/>
          <w:szCs w:val="24"/>
          <w:bdr w:val="none" w:sz="0" w:space="0" w:color="auto" w:frame="1"/>
          <w:shd w:val="clear" w:color="auto" w:fill="FFFFFF"/>
        </w:rPr>
        <w:t>Doctor of Nursing Practice Projects.</w:t>
      </w:r>
      <w:r w:rsidRPr="004D337E">
        <w:rPr>
          <w:rFonts w:asciiTheme="majorHAnsi" w:hAnsiTheme="majorHAnsi" w:cstheme="majorHAnsi"/>
          <w:color w:val="000000"/>
          <w:sz w:val="24"/>
          <w:szCs w:val="24"/>
          <w:shd w:val="clear" w:color="auto" w:fill="FFFFFF"/>
        </w:rPr>
        <w:t> Paper 21. </w:t>
      </w:r>
      <w:hyperlink r:id="rId10" w:history="1">
        <w:r w:rsidRPr="004D337E">
          <w:rPr>
            <w:rStyle w:val="Hyperlink"/>
            <w:rFonts w:asciiTheme="majorHAnsi" w:hAnsiTheme="majorHAnsi" w:cstheme="majorHAnsi"/>
            <w:color w:val="005F45"/>
            <w:sz w:val="24"/>
            <w:szCs w:val="24"/>
            <w:bdr w:val="none" w:sz="0" w:space="0" w:color="auto" w:frame="1"/>
            <w:shd w:val="clear" w:color="auto" w:fill="FFFFFF"/>
          </w:rPr>
          <w:t>http://dx.doi.org/10.21007/con.dnp.2022.0021</w:t>
        </w:r>
      </w:hyperlink>
      <w:r w:rsidRPr="004D337E">
        <w:rPr>
          <w:rFonts w:asciiTheme="majorHAnsi" w:hAnsiTheme="majorHAnsi" w:cstheme="majorHAnsi"/>
          <w:color w:val="000000"/>
          <w:sz w:val="24"/>
          <w:szCs w:val="24"/>
          <w:shd w:val="clear" w:color="auto" w:fill="FFFFFF"/>
        </w:rPr>
        <w:t>.</w:t>
      </w:r>
    </w:p>
    <w:p w14:paraId="3312CFB8" w14:textId="579CD61A" w:rsidR="006C77DF" w:rsidRDefault="4BA591E7" w:rsidP="004D337E">
      <w:pPr>
        <w:pStyle w:val="NormalWeb"/>
        <w:rPr>
          <w:rFonts w:asciiTheme="majorHAnsi" w:hAnsiTheme="majorHAnsi" w:cstheme="majorHAnsi"/>
          <w:color w:val="000000"/>
          <w:sz w:val="24"/>
          <w:szCs w:val="24"/>
          <w:shd w:val="clear" w:color="auto" w:fill="FFFFFF"/>
        </w:rPr>
      </w:pPr>
      <w:r w:rsidRPr="004D337E">
        <w:rPr>
          <w:rFonts w:asciiTheme="majorHAnsi" w:hAnsiTheme="majorHAnsi" w:cstheme="majorHAnsi"/>
          <w:color w:val="000000"/>
          <w:sz w:val="24"/>
          <w:szCs w:val="24"/>
          <w:shd w:val="clear" w:color="auto" w:fill="FFFFFF"/>
        </w:rPr>
        <w:t xml:space="preserve">Martin, Emmeline B. BSN, RN; Rossano, Alison BSN, RN; </w:t>
      </w:r>
      <w:r w:rsidR="001522F7">
        <w:rPr>
          <w:rFonts w:asciiTheme="majorHAnsi" w:hAnsiTheme="majorHAnsi" w:cstheme="majorHAnsi"/>
          <w:color w:val="000000"/>
          <w:sz w:val="24"/>
          <w:szCs w:val="24"/>
          <w:shd w:val="clear" w:color="auto" w:fill="FFFFFF"/>
        </w:rPr>
        <w:t>&amp;</w:t>
      </w:r>
      <w:r w:rsidRPr="004D337E">
        <w:rPr>
          <w:rFonts w:asciiTheme="majorHAnsi" w:hAnsiTheme="majorHAnsi" w:cstheme="majorHAnsi"/>
          <w:color w:val="000000"/>
          <w:sz w:val="24"/>
          <w:szCs w:val="24"/>
          <w:shd w:val="clear" w:color="auto" w:fill="FFFFFF"/>
        </w:rPr>
        <w:t xml:space="preserve"> </w:t>
      </w:r>
      <w:r w:rsidRPr="004D337E">
        <w:rPr>
          <w:rFonts w:asciiTheme="majorHAnsi" w:hAnsiTheme="majorHAnsi" w:cstheme="majorHAnsi"/>
          <w:b/>
          <w:bCs/>
          <w:color w:val="000000"/>
          <w:sz w:val="24"/>
          <w:szCs w:val="24"/>
          <w:shd w:val="clear" w:color="auto" w:fill="FFFFFF"/>
        </w:rPr>
        <w:t>Dedmon, Diana</w:t>
      </w:r>
      <w:r w:rsidRPr="004D337E">
        <w:rPr>
          <w:rFonts w:asciiTheme="majorHAnsi" w:hAnsiTheme="majorHAnsi" w:cstheme="majorHAnsi"/>
          <w:color w:val="000000"/>
          <w:sz w:val="24"/>
          <w:szCs w:val="24"/>
          <w:shd w:val="clear" w:color="auto" w:fill="FFFFFF"/>
        </w:rPr>
        <w:t xml:space="preserve"> DNP, APRN, FNP-BC , "Boarding Barriers for Psychiatric Patients in Emergency Departments" (2022). </w:t>
      </w:r>
      <w:r w:rsidRPr="00542E91">
        <w:rPr>
          <w:rStyle w:val="Emphasis"/>
          <w:rFonts w:asciiTheme="majorHAnsi" w:hAnsiTheme="majorHAnsi" w:cstheme="majorHAnsi"/>
          <w:b w:val="0"/>
          <w:bCs/>
          <w:color w:val="000000"/>
          <w:sz w:val="24"/>
          <w:szCs w:val="24"/>
          <w:bdr w:val="none" w:sz="0" w:space="0" w:color="auto" w:frame="1"/>
          <w:shd w:val="clear" w:color="auto" w:fill="FFFFFF"/>
        </w:rPr>
        <w:t>Doctor of Nursing Practice Projects.</w:t>
      </w:r>
      <w:r w:rsidRPr="004D337E">
        <w:rPr>
          <w:rFonts w:asciiTheme="majorHAnsi" w:hAnsiTheme="majorHAnsi" w:cstheme="majorHAnsi"/>
          <w:color w:val="000000"/>
          <w:sz w:val="24"/>
          <w:szCs w:val="24"/>
          <w:shd w:val="clear" w:color="auto" w:fill="FFFFFF"/>
        </w:rPr>
        <w:t> Paper 20. </w:t>
      </w:r>
      <w:hyperlink r:id="rId11" w:history="1">
        <w:r w:rsidRPr="004D337E">
          <w:rPr>
            <w:rStyle w:val="Hyperlink"/>
            <w:rFonts w:asciiTheme="majorHAnsi" w:hAnsiTheme="majorHAnsi" w:cstheme="majorHAnsi"/>
            <w:color w:val="005F45"/>
            <w:sz w:val="24"/>
            <w:szCs w:val="24"/>
            <w:bdr w:val="none" w:sz="0" w:space="0" w:color="auto" w:frame="1"/>
            <w:shd w:val="clear" w:color="auto" w:fill="FFFFFF"/>
          </w:rPr>
          <w:t>http://dx.doi.org/10.21007/con.dnp.2022.0020</w:t>
        </w:r>
      </w:hyperlink>
      <w:r w:rsidRPr="004D337E">
        <w:rPr>
          <w:rFonts w:asciiTheme="majorHAnsi" w:hAnsiTheme="majorHAnsi" w:cstheme="majorHAnsi"/>
          <w:color w:val="000000"/>
          <w:sz w:val="24"/>
          <w:szCs w:val="24"/>
          <w:shd w:val="clear" w:color="auto" w:fill="FFFFFF"/>
        </w:rPr>
        <w:t>.</w:t>
      </w:r>
      <w:r w:rsidR="00E838DD" w:rsidRPr="004D337E">
        <w:rPr>
          <w:rFonts w:asciiTheme="majorHAnsi" w:hAnsiTheme="majorHAnsi" w:cstheme="majorHAnsi"/>
          <w:color w:val="000000"/>
          <w:sz w:val="24"/>
          <w:szCs w:val="24"/>
        </w:rPr>
        <w:br/>
      </w:r>
      <w:hyperlink r:id="rId12" w:history="1">
        <w:r w:rsidRPr="004D337E">
          <w:rPr>
            <w:rStyle w:val="Hyperlink"/>
            <w:rFonts w:asciiTheme="majorHAnsi" w:hAnsiTheme="majorHAnsi" w:cstheme="majorHAnsi"/>
            <w:sz w:val="24"/>
            <w:szCs w:val="24"/>
            <w:shd w:val="clear" w:color="auto" w:fill="FFFFFF"/>
          </w:rPr>
          <w:t>https://dc.uthsc.edu/dnp/20</w:t>
        </w:r>
      </w:hyperlink>
      <w:r w:rsidRPr="004D337E">
        <w:rPr>
          <w:rFonts w:asciiTheme="majorHAnsi" w:hAnsiTheme="majorHAnsi" w:cstheme="majorHAnsi"/>
          <w:color w:val="000000"/>
          <w:sz w:val="24"/>
          <w:szCs w:val="24"/>
          <w:shd w:val="clear" w:color="auto" w:fill="FFFFFF"/>
        </w:rPr>
        <w:t xml:space="preserve">  </w:t>
      </w:r>
    </w:p>
    <w:p w14:paraId="2A4C7B7D" w14:textId="583C9B98" w:rsidR="00542E91" w:rsidRDefault="00542E91" w:rsidP="00542E91">
      <w:pPr>
        <w:pStyle w:val="NormalWeb"/>
        <w:rPr>
          <w:rFonts w:asciiTheme="majorHAnsi" w:hAnsiTheme="majorHAnsi" w:cstheme="majorHAnsi"/>
          <w:sz w:val="24"/>
          <w:szCs w:val="24"/>
          <w:u w:val="single"/>
        </w:rPr>
      </w:pPr>
      <w:r>
        <w:rPr>
          <w:rFonts w:asciiTheme="majorHAnsi" w:hAnsiTheme="majorHAnsi" w:cstheme="majorHAnsi"/>
          <w:sz w:val="24"/>
          <w:szCs w:val="24"/>
        </w:rPr>
        <w:lastRenderedPageBreak/>
        <w:t>Stewart, Charles</w:t>
      </w:r>
      <w:r w:rsidR="001522F7">
        <w:rPr>
          <w:rFonts w:asciiTheme="majorHAnsi" w:hAnsiTheme="majorHAnsi" w:cstheme="majorHAnsi"/>
          <w:sz w:val="24"/>
          <w:szCs w:val="24"/>
        </w:rPr>
        <w:t xml:space="preserve">, &amp; </w:t>
      </w:r>
      <w:r>
        <w:rPr>
          <w:rFonts w:asciiTheme="majorHAnsi" w:hAnsiTheme="majorHAnsi" w:cstheme="majorHAnsi"/>
          <w:b/>
          <w:bCs/>
          <w:sz w:val="24"/>
          <w:szCs w:val="24"/>
        </w:rPr>
        <w:t>Dedmon, Diana.</w:t>
      </w:r>
      <w:r>
        <w:rPr>
          <w:rFonts w:asciiTheme="majorHAnsi" w:hAnsiTheme="majorHAnsi" w:cstheme="majorHAnsi"/>
          <w:sz w:val="24"/>
          <w:szCs w:val="24"/>
        </w:rPr>
        <w:t xml:space="preserve"> “Impact of Social Determinants of Health on Adherence to Urinary Tract Infection Treatment Recommendations:  A Scoping Review” (2022).  Doctor of Nursing Projects. Paper.  </w:t>
      </w:r>
      <w:hyperlink r:id="rId13" w:history="1">
        <w:r w:rsidRPr="004D337E">
          <w:rPr>
            <w:rStyle w:val="Hyperlink"/>
            <w:rFonts w:asciiTheme="majorHAnsi" w:hAnsiTheme="majorHAnsi" w:cstheme="majorHAnsi"/>
            <w:sz w:val="24"/>
            <w:szCs w:val="24"/>
          </w:rPr>
          <w:t>https://dx.doi.org/10.210007/con.dnp.2022.0022.</w:t>
        </w:r>
      </w:hyperlink>
    </w:p>
    <w:p w14:paraId="6A816D7E" w14:textId="6C781AC8" w:rsidR="008503E4" w:rsidRPr="006C77DF" w:rsidRDefault="008503E4" w:rsidP="008503E4">
      <w:pPr>
        <w:pStyle w:val="NormalWeb"/>
        <w:rPr>
          <w:rFonts w:asciiTheme="majorHAnsi" w:hAnsiTheme="majorHAnsi" w:cstheme="majorHAnsi"/>
          <w:color w:val="000000"/>
          <w:sz w:val="24"/>
          <w:szCs w:val="24"/>
          <w:shd w:val="clear" w:color="auto" w:fill="FFFFFF"/>
        </w:rPr>
      </w:pPr>
      <w:r w:rsidRPr="004D337E">
        <w:rPr>
          <w:rFonts w:asciiTheme="majorHAnsi" w:hAnsiTheme="majorHAnsi" w:cstheme="majorHAnsi"/>
          <w:color w:val="201F1E"/>
          <w:sz w:val="24"/>
          <w:szCs w:val="24"/>
          <w:shd w:val="clear" w:color="auto" w:fill="FFFFFF"/>
        </w:rPr>
        <w:t xml:space="preserve">Rhoads, S., Cossman, R., Nellis, K., Day, S., Beasley, L., </w:t>
      </w:r>
      <w:r w:rsidRPr="004D337E">
        <w:rPr>
          <w:rFonts w:asciiTheme="majorHAnsi" w:hAnsiTheme="majorHAnsi" w:cstheme="majorHAnsi"/>
          <w:b/>
          <w:bCs/>
          <w:color w:val="201F1E"/>
          <w:sz w:val="24"/>
          <w:szCs w:val="24"/>
          <w:shd w:val="clear" w:color="auto" w:fill="FFFFFF"/>
        </w:rPr>
        <w:t>Dedmon, D</w:t>
      </w:r>
      <w:r w:rsidRPr="004D337E">
        <w:rPr>
          <w:rFonts w:asciiTheme="majorHAnsi" w:hAnsiTheme="majorHAnsi" w:cstheme="majorHAnsi"/>
          <w:color w:val="201F1E"/>
          <w:sz w:val="24"/>
          <w:szCs w:val="24"/>
          <w:shd w:val="clear" w:color="auto" w:fill="FFFFFF"/>
        </w:rPr>
        <w:t xml:space="preserve">., Reed, L., Fouquier, K., </w:t>
      </w:r>
      <w:r w:rsidR="001522F7">
        <w:rPr>
          <w:rFonts w:asciiTheme="majorHAnsi" w:hAnsiTheme="majorHAnsi" w:cstheme="majorHAnsi"/>
          <w:color w:val="201F1E"/>
          <w:sz w:val="24"/>
          <w:szCs w:val="24"/>
          <w:shd w:val="clear" w:color="auto" w:fill="FFFFFF"/>
        </w:rPr>
        <w:t xml:space="preserve">&amp; </w:t>
      </w:r>
      <w:r w:rsidRPr="004D337E">
        <w:rPr>
          <w:rFonts w:asciiTheme="majorHAnsi" w:hAnsiTheme="majorHAnsi" w:cstheme="majorHAnsi"/>
          <w:color w:val="201F1E"/>
          <w:sz w:val="24"/>
          <w:szCs w:val="24"/>
          <w:shd w:val="clear" w:color="auto" w:fill="FFFFFF"/>
        </w:rPr>
        <w:t>Bellflower, B. (</w:t>
      </w:r>
      <w:r>
        <w:rPr>
          <w:rFonts w:asciiTheme="majorHAnsi" w:hAnsiTheme="majorHAnsi" w:cstheme="majorHAnsi"/>
          <w:color w:val="201F1E"/>
          <w:sz w:val="24"/>
          <w:szCs w:val="24"/>
          <w:shd w:val="clear" w:color="auto" w:fill="FFFFFF"/>
        </w:rPr>
        <w:t>2021</w:t>
      </w:r>
      <w:r w:rsidRPr="004D337E">
        <w:rPr>
          <w:rFonts w:asciiTheme="majorHAnsi" w:hAnsiTheme="majorHAnsi" w:cstheme="majorHAnsi"/>
          <w:color w:val="201F1E"/>
          <w:sz w:val="24"/>
          <w:szCs w:val="24"/>
          <w:shd w:val="clear" w:color="auto" w:fill="FFFFFF"/>
        </w:rPr>
        <w:t>) Exploring the Impact of the COVID-19 Public Health Emergency on Nurse Practitioner Student Training Experiences. Public Health Reports.</w:t>
      </w:r>
    </w:p>
    <w:p w14:paraId="686FD13E" w14:textId="16087C36" w:rsidR="0096122D" w:rsidRDefault="232C8C9E" w:rsidP="004D337E">
      <w:pPr>
        <w:pStyle w:val="NormalWeb"/>
        <w:rPr>
          <w:rFonts w:asciiTheme="majorHAnsi" w:hAnsiTheme="majorHAnsi" w:cstheme="majorHAnsi"/>
          <w:b/>
          <w:bCs/>
          <w:sz w:val="24"/>
          <w:szCs w:val="24"/>
          <w:u w:val="single"/>
        </w:rPr>
      </w:pPr>
      <w:r w:rsidRPr="004D337E">
        <w:rPr>
          <w:rFonts w:asciiTheme="majorHAnsi" w:hAnsiTheme="majorHAnsi" w:cstheme="majorHAnsi"/>
          <w:b/>
          <w:bCs/>
          <w:sz w:val="24"/>
          <w:szCs w:val="24"/>
          <w:u w:val="single"/>
        </w:rPr>
        <w:t xml:space="preserve">POSTER </w:t>
      </w:r>
      <w:r w:rsidR="6EDE1166" w:rsidRPr="004D337E">
        <w:rPr>
          <w:rFonts w:asciiTheme="majorHAnsi" w:hAnsiTheme="majorHAnsi" w:cstheme="majorHAnsi"/>
          <w:b/>
          <w:bCs/>
          <w:sz w:val="24"/>
          <w:szCs w:val="24"/>
          <w:u w:val="single"/>
        </w:rPr>
        <w:t>PRESENTATIONS</w:t>
      </w:r>
    </w:p>
    <w:p w14:paraId="2C8AEBD6" w14:textId="10009931" w:rsidR="006D4930" w:rsidRPr="006D4930" w:rsidRDefault="006D4930" w:rsidP="006D4930">
      <w:pPr>
        <w:pStyle w:val="NormalWeb"/>
        <w:shd w:val="clear" w:color="auto" w:fill="FFFFFF"/>
        <w:rPr>
          <w:sz w:val="24"/>
          <w:szCs w:val="24"/>
        </w:rPr>
      </w:pPr>
      <w:r>
        <w:rPr>
          <w:rFonts w:asciiTheme="majorHAnsi" w:hAnsiTheme="majorHAnsi" w:cstheme="majorHAnsi"/>
          <w:b/>
          <w:bCs/>
          <w:sz w:val="24"/>
          <w:szCs w:val="24"/>
        </w:rPr>
        <w:t xml:space="preserve">Dedmon, D., </w:t>
      </w:r>
      <w:r>
        <w:rPr>
          <w:rFonts w:asciiTheme="majorHAnsi" w:hAnsiTheme="majorHAnsi" w:cstheme="majorHAnsi"/>
          <w:sz w:val="24"/>
          <w:szCs w:val="24"/>
        </w:rPr>
        <w:t xml:space="preserve">Beasley, L., Manasco, C., Rhoads, S. (2023, March accepted).  </w:t>
      </w:r>
      <w:r w:rsidRPr="006D4930">
        <w:rPr>
          <w:rFonts w:ascii="TimesNewRomanPSMT" w:hAnsi="TimesNewRomanPSMT"/>
          <w:i/>
          <w:iCs/>
          <w:sz w:val="24"/>
          <w:szCs w:val="24"/>
        </w:rPr>
        <w:t>Addressing Health Inequities in Rural and Underserved Communities through Community Partnerships</w:t>
      </w:r>
      <w:r>
        <w:rPr>
          <w:rFonts w:ascii="TimesNewRomanPSMT" w:hAnsi="TimesNewRomanPSMT"/>
          <w:i/>
          <w:iCs/>
          <w:sz w:val="24"/>
          <w:szCs w:val="24"/>
        </w:rPr>
        <w:t xml:space="preserve">. </w:t>
      </w:r>
      <w:r>
        <w:rPr>
          <w:rFonts w:ascii="TimesNewRomanPSMT" w:hAnsi="TimesNewRomanPSMT"/>
          <w:sz w:val="24"/>
          <w:szCs w:val="24"/>
        </w:rPr>
        <w:t>Poster presentation at the International Rural Health Conference.</w:t>
      </w:r>
    </w:p>
    <w:p w14:paraId="44113E33" w14:textId="58887360" w:rsidR="00CD5738" w:rsidRPr="004D337E" w:rsidRDefault="5CD343CF" w:rsidP="004D337E">
      <w:pPr>
        <w:spacing w:after="160"/>
        <w:rPr>
          <w:rFonts w:asciiTheme="majorHAnsi" w:eastAsia="Times New Roman" w:hAnsiTheme="majorHAnsi" w:cstheme="majorHAnsi"/>
          <w:sz w:val="24"/>
          <w:szCs w:val="24"/>
        </w:rPr>
      </w:pPr>
      <w:r w:rsidRPr="004D337E">
        <w:rPr>
          <w:rFonts w:asciiTheme="majorHAnsi" w:eastAsia="Times New Roman" w:hAnsiTheme="majorHAnsi" w:cstheme="majorHAnsi"/>
          <w:color w:val="000000"/>
          <w:sz w:val="24"/>
          <w:szCs w:val="24"/>
          <w:shd w:val="clear" w:color="auto" w:fill="FFFFFF"/>
        </w:rPr>
        <w:t xml:space="preserve">Anderson, C., May, S., &amp; </w:t>
      </w:r>
      <w:r w:rsidRPr="004D337E">
        <w:rPr>
          <w:rFonts w:asciiTheme="majorHAnsi" w:eastAsia="Times New Roman" w:hAnsiTheme="majorHAnsi" w:cstheme="majorHAnsi"/>
          <w:b/>
          <w:bCs/>
          <w:color w:val="000000"/>
          <w:sz w:val="24"/>
          <w:szCs w:val="24"/>
          <w:shd w:val="clear" w:color="auto" w:fill="FFFFFF"/>
        </w:rPr>
        <w:t>Dedmon, D</w:t>
      </w:r>
      <w:r w:rsidRPr="004D337E">
        <w:rPr>
          <w:rFonts w:asciiTheme="majorHAnsi" w:eastAsia="Times New Roman" w:hAnsiTheme="majorHAnsi" w:cstheme="majorHAnsi"/>
          <w:color w:val="000000"/>
          <w:sz w:val="24"/>
          <w:szCs w:val="24"/>
          <w:shd w:val="clear" w:color="auto" w:fill="FFFFFF"/>
        </w:rPr>
        <w:t xml:space="preserve">. (2022, Apr. 19). </w:t>
      </w:r>
      <w:r w:rsidRPr="004D337E">
        <w:rPr>
          <w:rFonts w:asciiTheme="majorHAnsi" w:eastAsia="Times New Roman" w:hAnsiTheme="majorHAnsi" w:cstheme="majorHAnsi"/>
          <w:i/>
          <w:iCs/>
          <w:color w:val="000000"/>
          <w:sz w:val="24"/>
          <w:szCs w:val="24"/>
          <w:shd w:val="clear" w:color="auto" w:fill="FFFFFF"/>
        </w:rPr>
        <w:t xml:space="preserve">Interventions to improve adherence to recommended diabetic retinopathy screening in adult patients with diabetes mellitus: A scoping review </w:t>
      </w:r>
      <w:r w:rsidRPr="004D337E">
        <w:rPr>
          <w:rFonts w:asciiTheme="majorHAnsi" w:eastAsia="Times New Roman" w:hAnsiTheme="majorHAnsi" w:cstheme="majorHAnsi"/>
          <w:color w:val="000000"/>
          <w:sz w:val="24"/>
          <w:szCs w:val="24"/>
          <w:shd w:val="clear" w:color="auto" w:fill="FFFFFF"/>
        </w:rPr>
        <w:t>[Conference session].</w:t>
      </w:r>
      <w:r w:rsidRPr="004D337E">
        <w:rPr>
          <w:rFonts w:asciiTheme="majorHAnsi" w:eastAsia="Times New Roman" w:hAnsiTheme="majorHAnsi" w:cstheme="majorHAnsi"/>
          <w:sz w:val="24"/>
          <w:szCs w:val="24"/>
        </w:rPr>
        <w:t xml:space="preserve"> STTI Beta Theta Chapter at-Large Research Day. Memphis, TN, United States.</w:t>
      </w:r>
    </w:p>
    <w:p w14:paraId="6F64C847" w14:textId="07071287" w:rsidR="00392541" w:rsidRPr="004D337E" w:rsidRDefault="10C01EA2" w:rsidP="004D337E">
      <w:pPr>
        <w:pStyle w:val="NormalWeb"/>
        <w:rPr>
          <w:rFonts w:asciiTheme="majorHAnsi" w:hAnsiTheme="majorHAnsi" w:cstheme="majorHAnsi"/>
          <w:sz w:val="24"/>
          <w:szCs w:val="24"/>
        </w:rPr>
      </w:pPr>
      <w:r w:rsidRPr="004D337E">
        <w:rPr>
          <w:rFonts w:asciiTheme="majorHAnsi" w:hAnsiTheme="majorHAnsi" w:cstheme="majorHAnsi"/>
          <w:b/>
          <w:bCs/>
          <w:sz w:val="24"/>
          <w:szCs w:val="24"/>
        </w:rPr>
        <w:t>Dedmon, D.D</w:t>
      </w:r>
      <w:r w:rsidRPr="004D337E">
        <w:rPr>
          <w:rFonts w:asciiTheme="majorHAnsi" w:hAnsiTheme="majorHAnsi" w:cstheme="majorHAnsi"/>
          <w:sz w:val="24"/>
          <w:szCs w:val="24"/>
        </w:rPr>
        <w:t xml:space="preserve">., Diegel-Vacek, L., (2022, January).  </w:t>
      </w:r>
      <w:r w:rsidRPr="004D337E">
        <w:rPr>
          <w:rFonts w:asciiTheme="majorHAnsi" w:hAnsiTheme="majorHAnsi" w:cstheme="majorHAnsi"/>
          <w:i/>
          <w:iCs/>
          <w:sz w:val="24"/>
          <w:szCs w:val="24"/>
        </w:rPr>
        <w:t xml:space="preserve">Using Innovative Self-reflective Activities for DNP Students to Learn Leadership Competencies.  </w:t>
      </w:r>
      <w:r w:rsidRPr="004D337E">
        <w:rPr>
          <w:rFonts w:asciiTheme="majorHAnsi" w:hAnsiTheme="majorHAnsi" w:cstheme="majorHAnsi"/>
          <w:sz w:val="24"/>
          <w:szCs w:val="24"/>
        </w:rPr>
        <w:t>Poster presentation at AACN Doctoral Conference.</w:t>
      </w:r>
    </w:p>
    <w:p w14:paraId="04F76FD8" w14:textId="77777777" w:rsidR="00392541" w:rsidRPr="004D337E" w:rsidRDefault="10C01EA2" w:rsidP="004D337E">
      <w:pPr>
        <w:pStyle w:val="NormalWeb"/>
        <w:rPr>
          <w:rFonts w:asciiTheme="majorHAnsi" w:hAnsiTheme="majorHAnsi" w:cstheme="majorHAnsi"/>
          <w:sz w:val="24"/>
          <w:szCs w:val="24"/>
        </w:rPr>
      </w:pPr>
      <w:r w:rsidRPr="004D337E">
        <w:rPr>
          <w:rFonts w:asciiTheme="majorHAnsi" w:hAnsiTheme="majorHAnsi" w:cstheme="majorHAnsi"/>
          <w:b/>
          <w:bCs/>
          <w:sz w:val="24"/>
          <w:szCs w:val="24"/>
        </w:rPr>
        <w:t xml:space="preserve">Dedmon, D.D., </w:t>
      </w:r>
      <w:r w:rsidRPr="004D337E">
        <w:rPr>
          <w:rFonts w:asciiTheme="majorHAnsi" w:hAnsiTheme="majorHAnsi" w:cstheme="majorHAnsi"/>
          <w:sz w:val="24"/>
          <w:szCs w:val="24"/>
        </w:rPr>
        <w:t xml:space="preserve">(2021, January).  </w:t>
      </w:r>
      <w:r w:rsidRPr="004D337E">
        <w:rPr>
          <w:rFonts w:asciiTheme="majorHAnsi" w:hAnsiTheme="majorHAnsi" w:cstheme="majorHAnsi"/>
          <w:i/>
          <w:iCs/>
          <w:sz w:val="24"/>
          <w:szCs w:val="24"/>
        </w:rPr>
        <w:t xml:space="preserve">Leadership and Innovation in Faculty Practice. </w:t>
      </w:r>
      <w:r w:rsidRPr="004D337E">
        <w:rPr>
          <w:rFonts w:asciiTheme="majorHAnsi" w:hAnsiTheme="majorHAnsi" w:cstheme="majorHAnsi"/>
          <w:sz w:val="24"/>
          <w:szCs w:val="24"/>
        </w:rPr>
        <w:t xml:space="preserve">Poster presentation at AACN Doctoral Conference. </w:t>
      </w:r>
    </w:p>
    <w:p w14:paraId="46D14D5F" w14:textId="77777777" w:rsidR="00AE3ED6" w:rsidRDefault="232C8C9E" w:rsidP="004D337E">
      <w:pPr>
        <w:pStyle w:val="NormalWeb"/>
        <w:rPr>
          <w:rFonts w:asciiTheme="majorHAnsi" w:hAnsiTheme="majorHAnsi" w:cstheme="majorHAnsi"/>
          <w:sz w:val="24"/>
          <w:szCs w:val="24"/>
        </w:rPr>
      </w:pPr>
      <w:r w:rsidRPr="004D337E">
        <w:rPr>
          <w:rFonts w:asciiTheme="majorHAnsi" w:hAnsiTheme="majorHAnsi" w:cstheme="majorHAnsi"/>
          <w:b/>
          <w:bCs/>
          <w:sz w:val="24"/>
          <w:szCs w:val="24"/>
        </w:rPr>
        <w:t xml:space="preserve">Dedmon, D.D., </w:t>
      </w:r>
      <w:r w:rsidRPr="004D337E">
        <w:rPr>
          <w:rFonts w:asciiTheme="majorHAnsi" w:hAnsiTheme="majorHAnsi" w:cstheme="majorHAnsi"/>
          <w:sz w:val="24"/>
          <w:szCs w:val="24"/>
        </w:rPr>
        <w:t xml:space="preserve">(2018, July).   </w:t>
      </w:r>
      <w:r w:rsidRPr="004D337E">
        <w:rPr>
          <w:rFonts w:asciiTheme="majorHAnsi" w:hAnsiTheme="majorHAnsi" w:cstheme="majorHAnsi"/>
          <w:i/>
          <w:iCs/>
          <w:sz w:val="24"/>
          <w:szCs w:val="24"/>
        </w:rPr>
        <w:t xml:space="preserve">Developing Guidelines and Protocols for an Acute Care Clinic.  </w:t>
      </w:r>
      <w:r w:rsidRPr="004D337E">
        <w:rPr>
          <w:rFonts w:asciiTheme="majorHAnsi" w:hAnsiTheme="majorHAnsi" w:cstheme="majorHAnsi"/>
          <w:sz w:val="24"/>
          <w:szCs w:val="24"/>
        </w:rPr>
        <w:t>Poster prese</w:t>
      </w:r>
      <w:r w:rsidR="2A9A744B" w:rsidRPr="004D337E">
        <w:rPr>
          <w:rFonts w:asciiTheme="majorHAnsi" w:hAnsiTheme="majorHAnsi" w:cstheme="majorHAnsi"/>
          <w:sz w:val="24"/>
          <w:szCs w:val="24"/>
        </w:rPr>
        <w:t xml:space="preserve">ntation </w:t>
      </w:r>
      <w:r w:rsidRPr="004D337E">
        <w:rPr>
          <w:rFonts w:asciiTheme="majorHAnsi" w:hAnsiTheme="majorHAnsi" w:cstheme="majorHAnsi"/>
          <w:sz w:val="24"/>
          <w:szCs w:val="24"/>
        </w:rPr>
        <w:t>at University of Alabama, Birmingham, AL.</w:t>
      </w:r>
    </w:p>
    <w:p w14:paraId="5A25F649" w14:textId="694CEA9C" w:rsidR="00392541" w:rsidRDefault="10C01EA2" w:rsidP="004D337E">
      <w:pPr>
        <w:pStyle w:val="NormalWeb"/>
        <w:rPr>
          <w:rFonts w:asciiTheme="majorHAnsi" w:hAnsiTheme="majorHAnsi" w:cstheme="majorHAnsi"/>
          <w:b/>
          <w:bCs/>
          <w:sz w:val="24"/>
          <w:szCs w:val="24"/>
          <w:u w:val="single"/>
        </w:rPr>
      </w:pPr>
      <w:r w:rsidRPr="004D337E">
        <w:rPr>
          <w:rFonts w:asciiTheme="majorHAnsi" w:hAnsiTheme="majorHAnsi" w:cstheme="majorHAnsi"/>
          <w:b/>
          <w:bCs/>
          <w:sz w:val="24"/>
          <w:szCs w:val="24"/>
          <w:u w:val="single"/>
        </w:rPr>
        <w:t>PRESENTATIONS</w:t>
      </w:r>
    </w:p>
    <w:p w14:paraId="4231A8F7" w14:textId="77777777" w:rsidR="00F502EC" w:rsidRPr="00F502EC" w:rsidRDefault="00F502EC" w:rsidP="00F502EC">
      <w:pPr>
        <w:pStyle w:val="NormalWeb"/>
        <w:rPr>
          <w:rFonts w:asciiTheme="majorHAnsi" w:hAnsiTheme="majorHAnsi" w:cstheme="majorHAnsi"/>
          <w:sz w:val="24"/>
          <w:szCs w:val="24"/>
        </w:rPr>
      </w:pPr>
      <w:r>
        <w:rPr>
          <w:rFonts w:asciiTheme="majorHAnsi" w:hAnsiTheme="majorHAnsi" w:cstheme="majorHAnsi"/>
          <w:b/>
          <w:bCs/>
          <w:sz w:val="24"/>
          <w:szCs w:val="24"/>
        </w:rPr>
        <w:t xml:space="preserve">Dedmon, D., </w:t>
      </w:r>
      <w:r>
        <w:rPr>
          <w:rFonts w:asciiTheme="majorHAnsi" w:hAnsiTheme="majorHAnsi" w:cstheme="majorHAnsi"/>
          <w:sz w:val="24"/>
          <w:szCs w:val="24"/>
        </w:rPr>
        <w:t xml:space="preserve">Beasley, L., Manasco, C., Rhoads, S. (2023, May submitted). </w:t>
      </w:r>
      <w:r>
        <w:rPr>
          <w:rFonts w:asciiTheme="majorHAnsi" w:hAnsiTheme="majorHAnsi" w:cstheme="majorHAnsi"/>
          <w:i/>
          <w:iCs/>
          <w:sz w:val="24"/>
          <w:szCs w:val="24"/>
        </w:rPr>
        <w:t xml:space="preserve">Improving Access to Healthcare Through a Mobile Health Unit.  </w:t>
      </w:r>
      <w:r>
        <w:rPr>
          <w:rFonts w:asciiTheme="majorHAnsi" w:hAnsiTheme="majorHAnsi" w:cstheme="majorHAnsi"/>
          <w:sz w:val="24"/>
          <w:szCs w:val="24"/>
        </w:rPr>
        <w:t xml:space="preserve">Presentation submitted to American Association of Nurse Practitioners 2024 National Conference.  </w:t>
      </w:r>
    </w:p>
    <w:p w14:paraId="7DF0C41E" w14:textId="3BB8D137" w:rsidR="00093A6F" w:rsidRDefault="00093A6F" w:rsidP="004D337E">
      <w:pPr>
        <w:pStyle w:val="NormalWeb"/>
        <w:rPr>
          <w:rFonts w:asciiTheme="majorHAnsi" w:hAnsiTheme="majorHAnsi" w:cstheme="majorHAnsi"/>
          <w:sz w:val="24"/>
          <w:szCs w:val="24"/>
        </w:rPr>
      </w:pPr>
      <w:r>
        <w:rPr>
          <w:rFonts w:asciiTheme="majorHAnsi" w:hAnsiTheme="majorHAnsi" w:cstheme="majorHAnsi"/>
          <w:b/>
          <w:bCs/>
          <w:sz w:val="24"/>
          <w:szCs w:val="24"/>
        </w:rPr>
        <w:t xml:space="preserve">Dedmon, D.D., </w:t>
      </w:r>
      <w:r>
        <w:rPr>
          <w:rFonts w:asciiTheme="majorHAnsi" w:hAnsiTheme="majorHAnsi" w:cstheme="majorHAnsi"/>
          <w:sz w:val="24"/>
          <w:szCs w:val="24"/>
        </w:rPr>
        <w:t xml:space="preserve">(May 3, 2023) </w:t>
      </w:r>
      <w:r w:rsidRPr="00093A6F">
        <w:rPr>
          <w:rFonts w:asciiTheme="majorHAnsi" w:hAnsiTheme="majorHAnsi" w:cstheme="majorHAnsi"/>
          <w:i/>
          <w:iCs/>
          <w:sz w:val="24"/>
          <w:szCs w:val="24"/>
        </w:rPr>
        <w:t>Nurse Education, Practice, Quality and Retention</w:t>
      </w:r>
      <w:r>
        <w:rPr>
          <w:rFonts w:asciiTheme="majorHAnsi" w:hAnsiTheme="majorHAnsi" w:cstheme="majorHAnsi"/>
          <w:i/>
          <w:iCs/>
          <w:sz w:val="24"/>
          <w:szCs w:val="24"/>
        </w:rPr>
        <w:t xml:space="preserve">.  </w:t>
      </w:r>
      <w:r>
        <w:rPr>
          <w:rFonts w:asciiTheme="majorHAnsi" w:hAnsiTheme="majorHAnsi" w:cstheme="majorHAnsi"/>
          <w:sz w:val="24"/>
          <w:szCs w:val="24"/>
        </w:rPr>
        <w:t>Population Health Translation Research Conference, Memphis, TN, invited presentation.</w:t>
      </w:r>
    </w:p>
    <w:p w14:paraId="24D269A6" w14:textId="7F36F918" w:rsidR="00431B8C" w:rsidRDefault="00431B8C" w:rsidP="004D337E">
      <w:pPr>
        <w:pStyle w:val="NormalWeb"/>
        <w:rPr>
          <w:rFonts w:asciiTheme="majorHAnsi" w:hAnsiTheme="majorHAnsi" w:cstheme="majorHAnsi"/>
          <w:sz w:val="24"/>
          <w:szCs w:val="24"/>
        </w:rPr>
      </w:pPr>
      <w:r>
        <w:rPr>
          <w:rFonts w:asciiTheme="majorHAnsi" w:hAnsiTheme="majorHAnsi" w:cstheme="majorHAnsi"/>
          <w:sz w:val="24"/>
          <w:szCs w:val="24"/>
        </w:rPr>
        <w:t xml:space="preserve">Beasley, L., Day. S., </w:t>
      </w:r>
      <w:r w:rsidRPr="00B6128F">
        <w:rPr>
          <w:rFonts w:asciiTheme="majorHAnsi" w:hAnsiTheme="majorHAnsi" w:cstheme="majorHAnsi"/>
          <w:b/>
          <w:bCs/>
          <w:sz w:val="24"/>
          <w:szCs w:val="24"/>
        </w:rPr>
        <w:t>Dedmon</w:t>
      </w:r>
      <w:r w:rsidR="00915D9E" w:rsidRPr="00B6128F">
        <w:rPr>
          <w:rFonts w:asciiTheme="majorHAnsi" w:hAnsiTheme="majorHAnsi" w:cstheme="majorHAnsi"/>
          <w:b/>
          <w:bCs/>
          <w:sz w:val="24"/>
          <w:szCs w:val="24"/>
        </w:rPr>
        <w:t>,</w:t>
      </w:r>
      <w:r w:rsidRPr="00B6128F">
        <w:rPr>
          <w:rFonts w:asciiTheme="majorHAnsi" w:hAnsiTheme="majorHAnsi" w:cstheme="majorHAnsi"/>
          <w:b/>
          <w:bCs/>
          <w:sz w:val="24"/>
          <w:szCs w:val="24"/>
        </w:rPr>
        <w:t xml:space="preserve"> D.</w:t>
      </w:r>
      <w:r>
        <w:rPr>
          <w:rFonts w:asciiTheme="majorHAnsi" w:hAnsiTheme="majorHAnsi" w:cstheme="majorHAnsi"/>
          <w:sz w:val="24"/>
          <w:szCs w:val="24"/>
        </w:rPr>
        <w:t>, Haushalte</w:t>
      </w:r>
      <w:r w:rsidR="00915D9E">
        <w:rPr>
          <w:rFonts w:asciiTheme="majorHAnsi" w:hAnsiTheme="majorHAnsi" w:cstheme="majorHAnsi"/>
          <w:sz w:val="24"/>
          <w:szCs w:val="24"/>
        </w:rPr>
        <w:t xml:space="preserve">r, A., Johnson, R., Sharp, J. </w:t>
      </w:r>
      <w:r w:rsidRPr="00431B8C">
        <w:rPr>
          <w:rFonts w:asciiTheme="majorHAnsi" w:hAnsiTheme="majorHAnsi" w:cstheme="majorHAnsi"/>
          <w:i/>
          <w:iCs/>
          <w:sz w:val="24"/>
          <w:szCs w:val="24"/>
        </w:rPr>
        <w:t>Managing Aggressive Patient Situations</w:t>
      </w:r>
      <w:r w:rsidR="00915D9E">
        <w:rPr>
          <w:rFonts w:asciiTheme="majorHAnsi" w:hAnsiTheme="majorHAnsi" w:cstheme="majorHAnsi"/>
          <w:i/>
          <w:iCs/>
          <w:sz w:val="24"/>
          <w:szCs w:val="24"/>
        </w:rPr>
        <w:t>.</w:t>
      </w:r>
      <w:r w:rsidR="00915D9E">
        <w:rPr>
          <w:rFonts w:asciiTheme="majorHAnsi" w:hAnsiTheme="majorHAnsi" w:cstheme="majorHAnsi"/>
          <w:sz w:val="24"/>
          <w:szCs w:val="24"/>
        </w:rPr>
        <w:t xml:space="preserve"> Train the trainer continuing education course.</w:t>
      </w:r>
      <w:r w:rsidR="00B6128F">
        <w:rPr>
          <w:rFonts w:asciiTheme="majorHAnsi" w:hAnsiTheme="majorHAnsi" w:cstheme="majorHAnsi"/>
          <w:sz w:val="24"/>
          <w:szCs w:val="24"/>
        </w:rPr>
        <w:t xml:space="preserve"> April 20, 2023, Memphis, TN, April 20, 2022, Tennessee Hospital Association, Brentwood, TN, October 20, 2021,Tennessee Hospital Association, Brentwood, Tennessee June 2, </w:t>
      </w:r>
      <w:r w:rsidR="00530B8F">
        <w:rPr>
          <w:rFonts w:asciiTheme="majorHAnsi" w:hAnsiTheme="majorHAnsi" w:cstheme="majorHAnsi"/>
          <w:sz w:val="24"/>
          <w:szCs w:val="24"/>
        </w:rPr>
        <w:t>2021, West</w:t>
      </w:r>
      <w:r w:rsidR="00B6128F">
        <w:rPr>
          <w:rFonts w:asciiTheme="majorHAnsi" w:hAnsiTheme="majorHAnsi" w:cstheme="majorHAnsi"/>
          <w:sz w:val="24"/>
          <w:szCs w:val="24"/>
        </w:rPr>
        <w:t xml:space="preserve"> Tennessee Healthcare, Jackson, TN,  May 27, 2021, Vanderbilt University, Nashville, TN, March 25, 2021, Christian Brothers University, Memphis, TN, January 26, 2021, virtual presentation.   </w:t>
      </w:r>
    </w:p>
    <w:p w14:paraId="44844397" w14:textId="30D5801A" w:rsidR="00B6128F" w:rsidRPr="00B6128F" w:rsidRDefault="00B6128F" w:rsidP="004D337E">
      <w:pPr>
        <w:pStyle w:val="NormalWeb"/>
        <w:rPr>
          <w:rFonts w:asciiTheme="majorHAnsi" w:hAnsiTheme="majorHAnsi" w:cstheme="majorHAnsi"/>
          <w:sz w:val="24"/>
          <w:szCs w:val="24"/>
        </w:rPr>
      </w:pPr>
      <w:r>
        <w:rPr>
          <w:rFonts w:asciiTheme="majorHAnsi" w:hAnsiTheme="majorHAnsi" w:cstheme="majorHAnsi"/>
          <w:b/>
          <w:bCs/>
          <w:sz w:val="24"/>
          <w:szCs w:val="24"/>
        </w:rPr>
        <w:lastRenderedPageBreak/>
        <w:t xml:space="preserve">Dedmon, D.D., </w:t>
      </w:r>
      <w:r>
        <w:rPr>
          <w:rFonts w:asciiTheme="majorHAnsi" w:hAnsiTheme="majorHAnsi" w:cstheme="majorHAnsi"/>
          <w:sz w:val="24"/>
          <w:szCs w:val="24"/>
        </w:rPr>
        <w:t xml:space="preserve">(November 21, 2022). </w:t>
      </w:r>
      <w:r>
        <w:rPr>
          <w:rFonts w:asciiTheme="majorHAnsi" w:hAnsiTheme="majorHAnsi" w:cstheme="majorHAnsi"/>
          <w:i/>
          <w:iCs/>
          <w:sz w:val="24"/>
          <w:szCs w:val="24"/>
        </w:rPr>
        <w:t xml:space="preserve">Faculty Practice Across Campus; Moving Towards One UT.  </w:t>
      </w:r>
      <w:r>
        <w:rPr>
          <w:rFonts w:asciiTheme="majorHAnsi" w:hAnsiTheme="majorHAnsi" w:cstheme="majorHAnsi"/>
          <w:sz w:val="24"/>
          <w:szCs w:val="24"/>
        </w:rPr>
        <w:t xml:space="preserve">Faculty Senate Presentation, invited.  </w:t>
      </w:r>
    </w:p>
    <w:p w14:paraId="692F8B1C" w14:textId="59A5B294" w:rsidR="00C458BE" w:rsidRPr="004D337E" w:rsidRDefault="61AA10D0" w:rsidP="004D337E">
      <w:pPr>
        <w:pStyle w:val="NormalWeb"/>
        <w:rPr>
          <w:rFonts w:asciiTheme="majorHAnsi" w:hAnsiTheme="majorHAnsi" w:cstheme="majorHAnsi"/>
          <w:sz w:val="24"/>
          <w:szCs w:val="24"/>
        </w:rPr>
      </w:pPr>
      <w:r w:rsidRPr="004D337E">
        <w:rPr>
          <w:rFonts w:asciiTheme="majorHAnsi" w:hAnsiTheme="majorHAnsi" w:cstheme="majorHAnsi"/>
          <w:b/>
          <w:bCs/>
          <w:sz w:val="24"/>
          <w:szCs w:val="24"/>
        </w:rPr>
        <w:t xml:space="preserve">Dedmon, D.D., </w:t>
      </w:r>
      <w:r w:rsidRPr="004D337E">
        <w:rPr>
          <w:rFonts w:asciiTheme="majorHAnsi" w:hAnsiTheme="majorHAnsi" w:cstheme="majorHAnsi"/>
          <w:sz w:val="24"/>
          <w:szCs w:val="24"/>
        </w:rPr>
        <w:t>(</w:t>
      </w:r>
      <w:r w:rsidR="00093A6F" w:rsidRPr="004D337E">
        <w:rPr>
          <w:rFonts w:asciiTheme="majorHAnsi" w:hAnsiTheme="majorHAnsi" w:cstheme="majorHAnsi"/>
          <w:sz w:val="24"/>
          <w:szCs w:val="24"/>
        </w:rPr>
        <w:t>July</w:t>
      </w:r>
      <w:r w:rsidR="7665EA37" w:rsidRPr="004D337E">
        <w:rPr>
          <w:rFonts w:asciiTheme="majorHAnsi" w:hAnsiTheme="majorHAnsi" w:cstheme="majorHAnsi"/>
          <w:sz w:val="24"/>
          <w:szCs w:val="24"/>
        </w:rPr>
        <w:t xml:space="preserve"> 14, 2022) </w:t>
      </w:r>
      <w:r w:rsidR="24AAF5E1" w:rsidRPr="004D337E">
        <w:rPr>
          <w:rFonts w:asciiTheme="majorHAnsi" w:hAnsiTheme="majorHAnsi" w:cstheme="majorHAnsi"/>
          <w:i/>
          <w:iCs/>
          <w:sz w:val="24"/>
          <w:szCs w:val="24"/>
        </w:rPr>
        <w:t>Closing Health Care Gaps in Rural America.</w:t>
      </w:r>
      <w:r w:rsidR="1139A91B" w:rsidRPr="004D337E">
        <w:rPr>
          <w:rFonts w:asciiTheme="majorHAnsi" w:hAnsiTheme="majorHAnsi" w:cstheme="majorHAnsi"/>
          <w:sz w:val="24"/>
          <w:szCs w:val="24"/>
        </w:rPr>
        <w:t xml:space="preserve"> Panelist at Rural Health Care</w:t>
      </w:r>
      <w:r w:rsidR="6C20CC54" w:rsidRPr="004D337E">
        <w:rPr>
          <w:rFonts w:asciiTheme="majorHAnsi" w:hAnsiTheme="majorHAnsi" w:cstheme="majorHAnsi"/>
          <w:sz w:val="24"/>
          <w:szCs w:val="24"/>
        </w:rPr>
        <w:t xml:space="preserve"> Journalism Rural Health Workshop, Chattanooga, TN</w:t>
      </w:r>
      <w:r w:rsidR="00093A6F">
        <w:rPr>
          <w:rFonts w:asciiTheme="majorHAnsi" w:hAnsiTheme="majorHAnsi" w:cstheme="majorHAnsi"/>
          <w:sz w:val="24"/>
          <w:szCs w:val="24"/>
        </w:rPr>
        <w:t>, invited panelist.</w:t>
      </w:r>
    </w:p>
    <w:p w14:paraId="105311BF" w14:textId="57CD60BB" w:rsidR="00D77D80" w:rsidRPr="004D337E" w:rsidRDefault="591CC436" w:rsidP="004D337E">
      <w:pPr>
        <w:pStyle w:val="NormalWeb"/>
        <w:rPr>
          <w:rFonts w:asciiTheme="majorHAnsi" w:hAnsiTheme="majorHAnsi" w:cstheme="majorHAnsi"/>
          <w:b/>
          <w:bCs/>
          <w:sz w:val="24"/>
          <w:szCs w:val="24"/>
          <w:u w:val="single"/>
        </w:rPr>
      </w:pPr>
      <w:r w:rsidRPr="004D337E">
        <w:rPr>
          <w:rFonts w:asciiTheme="majorHAnsi" w:hAnsiTheme="majorHAnsi" w:cstheme="majorHAnsi"/>
          <w:b/>
          <w:bCs/>
          <w:sz w:val="24"/>
          <w:szCs w:val="24"/>
        </w:rPr>
        <w:t>Dedmon, D.D.,</w:t>
      </w:r>
      <w:r w:rsidRPr="004D337E">
        <w:rPr>
          <w:rStyle w:val="normaltextrun"/>
          <w:rFonts w:asciiTheme="majorHAnsi" w:hAnsiTheme="majorHAnsi" w:cstheme="majorHAnsi"/>
          <w:b/>
          <w:bCs/>
          <w:sz w:val="24"/>
          <w:szCs w:val="24"/>
        </w:rPr>
        <w:t xml:space="preserve"> </w:t>
      </w:r>
      <w:r w:rsidRPr="004D337E">
        <w:rPr>
          <w:rStyle w:val="normaltextrun"/>
          <w:rFonts w:asciiTheme="majorHAnsi" w:hAnsiTheme="majorHAnsi" w:cstheme="majorHAnsi"/>
          <w:sz w:val="24"/>
          <w:szCs w:val="24"/>
        </w:rPr>
        <w:t xml:space="preserve">(October 28, 2021).  </w:t>
      </w:r>
      <w:r w:rsidRPr="004D337E">
        <w:rPr>
          <w:rStyle w:val="normaltextrun"/>
          <w:rFonts w:asciiTheme="majorHAnsi" w:hAnsiTheme="majorHAnsi" w:cstheme="majorHAnsi"/>
          <w:i/>
          <w:iCs/>
          <w:sz w:val="24"/>
          <w:szCs w:val="24"/>
        </w:rPr>
        <w:t>COVID Vaccine Education.</w:t>
      </w:r>
      <w:r w:rsidRPr="004D337E">
        <w:rPr>
          <w:rStyle w:val="eop"/>
          <w:rFonts w:asciiTheme="majorHAnsi" w:hAnsiTheme="majorHAnsi" w:cstheme="majorHAnsi"/>
          <w:sz w:val="24"/>
          <w:szCs w:val="24"/>
        </w:rPr>
        <w:t> </w:t>
      </w:r>
      <w:r w:rsidR="6801E9D5" w:rsidRPr="004D337E">
        <w:rPr>
          <w:rStyle w:val="eop"/>
          <w:rFonts w:asciiTheme="majorHAnsi" w:hAnsiTheme="majorHAnsi" w:cstheme="majorHAnsi"/>
          <w:sz w:val="24"/>
          <w:szCs w:val="24"/>
        </w:rPr>
        <w:t xml:space="preserve">University of </w:t>
      </w:r>
      <w:r w:rsidR="00093A6F" w:rsidRPr="004D337E">
        <w:rPr>
          <w:rStyle w:val="eop"/>
          <w:rFonts w:asciiTheme="majorHAnsi" w:hAnsiTheme="majorHAnsi" w:cstheme="majorHAnsi"/>
          <w:sz w:val="24"/>
          <w:szCs w:val="24"/>
        </w:rPr>
        <w:t>Tennessee</w:t>
      </w:r>
      <w:r w:rsidR="6801E9D5" w:rsidRPr="004D337E">
        <w:rPr>
          <w:rStyle w:val="eop"/>
          <w:rFonts w:asciiTheme="majorHAnsi" w:hAnsiTheme="majorHAnsi" w:cstheme="majorHAnsi"/>
          <w:sz w:val="24"/>
          <w:szCs w:val="24"/>
        </w:rPr>
        <w:t xml:space="preserve"> Extension, Knoxville, TN</w:t>
      </w:r>
      <w:r w:rsidR="00093A6F">
        <w:rPr>
          <w:rStyle w:val="eop"/>
          <w:rFonts w:asciiTheme="majorHAnsi" w:hAnsiTheme="majorHAnsi" w:cstheme="majorHAnsi"/>
          <w:sz w:val="24"/>
          <w:szCs w:val="24"/>
        </w:rPr>
        <w:t>, invited presentation.</w:t>
      </w:r>
    </w:p>
    <w:p w14:paraId="5DDC8781" w14:textId="2BC1FD4C" w:rsidR="00D77D80" w:rsidRPr="004D337E" w:rsidRDefault="591CC436" w:rsidP="004D337E">
      <w:pPr>
        <w:pStyle w:val="paragraph"/>
        <w:spacing w:before="0" w:beforeAutospacing="0" w:after="0" w:afterAutospacing="0"/>
        <w:textAlignment w:val="baseline"/>
        <w:rPr>
          <w:rFonts w:asciiTheme="majorHAnsi" w:hAnsiTheme="majorHAnsi" w:cstheme="majorHAnsi"/>
          <w:sz w:val="24"/>
          <w:szCs w:val="24"/>
        </w:rPr>
      </w:pPr>
      <w:r w:rsidRPr="004D337E">
        <w:rPr>
          <w:rStyle w:val="normaltextrun"/>
          <w:rFonts w:asciiTheme="majorHAnsi" w:hAnsiTheme="majorHAnsi" w:cstheme="majorHAnsi"/>
          <w:b/>
          <w:bCs/>
          <w:sz w:val="24"/>
          <w:szCs w:val="24"/>
        </w:rPr>
        <w:t xml:space="preserve">Dedmon, D.D., </w:t>
      </w:r>
      <w:r w:rsidRPr="004D337E">
        <w:rPr>
          <w:rStyle w:val="normaltextrun"/>
          <w:rFonts w:asciiTheme="majorHAnsi" w:hAnsiTheme="majorHAnsi" w:cstheme="majorHAnsi"/>
          <w:sz w:val="24"/>
          <w:szCs w:val="24"/>
        </w:rPr>
        <w:t xml:space="preserve">(May 25, 2021).  </w:t>
      </w:r>
      <w:r w:rsidRPr="004D337E">
        <w:rPr>
          <w:rStyle w:val="normaltextrun"/>
          <w:rFonts w:asciiTheme="majorHAnsi" w:hAnsiTheme="majorHAnsi" w:cstheme="majorHAnsi"/>
          <w:i/>
          <w:iCs/>
          <w:sz w:val="24"/>
          <w:szCs w:val="24"/>
        </w:rPr>
        <w:t>Returning to Work During the COVID-19 Pandemic.</w:t>
      </w:r>
      <w:r w:rsidRPr="004D337E">
        <w:rPr>
          <w:rStyle w:val="eop"/>
          <w:rFonts w:asciiTheme="majorHAnsi" w:hAnsiTheme="majorHAnsi" w:cstheme="majorHAnsi"/>
          <w:sz w:val="24"/>
          <w:szCs w:val="24"/>
        </w:rPr>
        <w:t> </w:t>
      </w:r>
      <w:r w:rsidR="7DA7BE88" w:rsidRPr="004D337E">
        <w:rPr>
          <w:rStyle w:val="eop"/>
          <w:rFonts w:asciiTheme="majorHAnsi" w:hAnsiTheme="majorHAnsi" w:cstheme="majorHAnsi"/>
          <w:sz w:val="24"/>
          <w:szCs w:val="24"/>
        </w:rPr>
        <w:t>University of Tennessee Extension, Knoxville, TN</w:t>
      </w:r>
      <w:r w:rsidR="00093A6F">
        <w:rPr>
          <w:rStyle w:val="eop"/>
          <w:rFonts w:asciiTheme="majorHAnsi" w:hAnsiTheme="majorHAnsi" w:cstheme="majorHAnsi"/>
          <w:sz w:val="24"/>
          <w:szCs w:val="24"/>
        </w:rPr>
        <w:t>, invited presentation.</w:t>
      </w:r>
    </w:p>
    <w:p w14:paraId="5626A090" w14:textId="77777777" w:rsidR="00392541" w:rsidRPr="004D337E" w:rsidRDefault="00392541" w:rsidP="004D337E">
      <w:pPr>
        <w:pStyle w:val="paragraph"/>
        <w:spacing w:before="0" w:beforeAutospacing="0" w:after="0" w:afterAutospacing="0"/>
        <w:textAlignment w:val="baseline"/>
        <w:rPr>
          <w:rStyle w:val="normaltextrun"/>
          <w:rFonts w:asciiTheme="majorHAnsi" w:hAnsiTheme="majorHAnsi" w:cstheme="majorHAnsi"/>
          <w:b/>
          <w:bCs/>
          <w:sz w:val="24"/>
          <w:szCs w:val="24"/>
        </w:rPr>
      </w:pPr>
    </w:p>
    <w:p w14:paraId="704745C3" w14:textId="45504A1C" w:rsidR="00D77D80" w:rsidRPr="004D337E" w:rsidRDefault="591CC436" w:rsidP="004D337E">
      <w:pPr>
        <w:pStyle w:val="paragraph"/>
        <w:spacing w:before="0" w:beforeAutospacing="0" w:after="0" w:afterAutospacing="0"/>
        <w:textAlignment w:val="baseline"/>
        <w:rPr>
          <w:rStyle w:val="eop"/>
          <w:rFonts w:asciiTheme="majorHAnsi" w:hAnsiTheme="majorHAnsi" w:cstheme="majorHAnsi"/>
          <w:sz w:val="24"/>
          <w:szCs w:val="24"/>
        </w:rPr>
      </w:pPr>
      <w:r w:rsidRPr="004D337E">
        <w:rPr>
          <w:rStyle w:val="normaltextrun"/>
          <w:rFonts w:asciiTheme="majorHAnsi" w:hAnsiTheme="majorHAnsi" w:cstheme="majorHAnsi"/>
          <w:b/>
          <w:bCs/>
          <w:sz w:val="24"/>
          <w:szCs w:val="24"/>
        </w:rPr>
        <w:t xml:space="preserve">Dedmon, D.D., </w:t>
      </w:r>
      <w:r w:rsidRPr="004D337E">
        <w:rPr>
          <w:rStyle w:val="normaltextrun"/>
          <w:rFonts w:asciiTheme="majorHAnsi" w:hAnsiTheme="majorHAnsi" w:cstheme="majorHAnsi"/>
          <w:sz w:val="24"/>
          <w:szCs w:val="24"/>
        </w:rPr>
        <w:t xml:space="preserve">(January 15, 2021).  </w:t>
      </w:r>
      <w:r w:rsidRPr="004D337E">
        <w:rPr>
          <w:rStyle w:val="normaltextrun"/>
          <w:rFonts w:asciiTheme="majorHAnsi" w:hAnsiTheme="majorHAnsi" w:cstheme="majorHAnsi"/>
          <w:i/>
          <w:iCs/>
          <w:sz w:val="24"/>
          <w:szCs w:val="24"/>
        </w:rPr>
        <w:t>Leadership and Innovation in Faculty Practice</w:t>
      </w:r>
      <w:r w:rsidR="3E94B0FE" w:rsidRPr="004D337E">
        <w:rPr>
          <w:rStyle w:val="normaltextrun"/>
          <w:rFonts w:asciiTheme="majorHAnsi" w:hAnsiTheme="majorHAnsi" w:cstheme="majorHAnsi"/>
          <w:i/>
          <w:iCs/>
          <w:sz w:val="24"/>
          <w:szCs w:val="24"/>
        </w:rPr>
        <w:t xml:space="preserve">. </w:t>
      </w:r>
      <w:r w:rsidR="00C40CFE">
        <w:rPr>
          <w:rStyle w:val="normaltextrun"/>
          <w:rFonts w:asciiTheme="majorHAnsi" w:hAnsiTheme="majorHAnsi" w:cstheme="majorHAnsi"/>
          <w:sz w:val="24"/>
          <w:szCs w:val="24"/>
        </w:rPr>
        <w:t>AACN</w:t>
      </w:r>
      <w:r w:rsidR="21CD8D5B" w:rsidRPr="004D337E">
        <w:rPr>
          <w:rStyle w:val="eop"/>
          <w:rFonts w:asciiTheme="majorHAnsi" w:hAnsiTheme="majorHAnsi" w:cstheme="majorHAnsi"/>
          <w:sz w:val="24"/>
          <w:szCs w:val="24"/>
        </w:rPr>
        <w:t xml:space="preserve"> Conference</w:t>
      </w:r>
      <w:r w:rsidR="232B9617" w:rsidRPr="004D337E">
        <w:rPr>
          <w:rStyle w:val="eop"/>
          <w:rFonts w:asciiTheme="majorHAnsi" w:hAnsiTheme="majorHAnsi" w:cstheme="majorHAnsi"/>
          <w:sz w:val="24"/>
          <w:szCs w:val="24"/>
        </w:rPr>
        <w:t xml:space="preserve">, virtual presentation.  </w:t>
      </w:r>
      <w:r w:rsidR="21CD8D5B" w:rsidRPr="004D337E">
        <w:rPr>
          <w:rStyle w:val="eop"/>
          <w:rFonts w:asciiTheme="majorHAnsi" w:hAnsiTheme="majorHAnsi" w:cstheme="majorHAnsi"/>
          <w:sz w:val="24"/>
          <w:szCs w:val="24"/>
        </w:rPr>
        <w:t xml:space="preserve"> </w:t>
      </w:r>
    </w:p>
    <w:p w14:paraId="7963E701" w14:textId="08A218D6" w:rsidR="00392541" w:rsidRPr="004D337E" w:rsidRDefault="00392541" w:rsidP="004D337E">
      <w:pPr>
        <w:pStyle w:val="paragraph"/>
        <w:spacing w:before="0" w:beforeAutospacing="0" w:after="0" w:afterAutospacing="0"/>
        <w:textAlignment w:val="baseline"/>
        <w:rPr>
          <w:rStyle w:val="eop"/>
          <w:rFonts w:asciiTheme="majorHAnsi" w:hAnsiTheme="majorHAnsi" w:cstheme="majorHAnsi"/>
          <w:i/>
          <w:iCs/>
          <w:sz w:val="24"/>
          <w:szCs w:val="24"/>
        </w:rPr>
      </w:pPr>
    </w:p>
    <w:p w14:paraId="7CE9841D" w14:textId="4FDCD7CD" w:rsidR="00392541" w:rsidRPr="004D337E" w:rsidRDefault="10C01EA2" w:rsidP="004D337E">
      <w:pPr>
        <w:pStyle w:val="paragraph"/>
        <w:spacing w:before="0" w:beforeAutospacing="0" w:after="0" w:afterAutospacing="0"/>
        <w:textAlignment w:val="baseline"/>
        <w:rPr>
          <w:rStyle w:val="eop"/>
          <w:rFonts w:asciiTheme="majorHAnsi" w:hAnsiTheme="majorHAnsi" w:cstheme="majorHAnsi"/>
          <w:sz w:val="24"/>
          <w:szCs w:val="24"/>
        </w:rPr>
      </w:pPr>
      <w:r w:rsidRPr="004D337E">
        <w:rPr>
          <w:rStyle w:val="normaltextrun"/>
          <w:rFonts w:asciiTheme="majorHAnsi" w:hAnsiTheme="majorHAnsi" w:cstheme="majorHAnsi"/>
          <w:b/>
          <w:bCs/>
          <w:sz w:val="24"/>
          <w:szCs w:val="24"/>
        </w:rPr>
        <w:t xml:space="preserve">Dedmon, D.D., </w:t>
      </w:r>
      <w:r w:rsidRPr="004D337E">
        <w:rPr>
          <w:rStyle w:val="normaltextrun"/>
          <w:rFonts w:asciiTheme="majorHAnsi" w:hAnsiTheme="majorHAnsi" w:cstheme="majorHAnsi"/>
          <w:sz w:val="24"/>
          <w:szCs w:val="24"/>
        </w:rPr>
        <w:t xml:space="preserve">(July 5, 2020).  </w:t>
      </w:r>
      <w:r w:rsidRPr="004D337E">
        <w:rPr>
          <w:rStyle w:val="normaltextrun"/>
          <w:rFonts w:asciiTheme="majorHAnsi" w:hAnsiTheme="majorHAnsi" w:cstheme="majorHAnsi"/>
          <w:i/>
          <w:iCs/>
          <w:sz w:val="24"/>
          <w:szCs w:val="24"/>
        </w:rPr>
        <w:t>Leading Amidst Crisis:  Nursing through a Pandemic, Partnership.</w:t>
      </w:r>
      <w:r w:rsidRPr="004D337E">
        <w:rPr>
          <w:rStyle w:val="eop"/>
          <w:rFonts w:asciiTheme="majorHAnsi" w:hAnsiTheme="majorHAnsi" w:cstheme="majorHAnsi"/>
          <w:i/>
          <w:iCs/>
          <w:sz w:val="24"/>
          <w:szCs w:val="24"/>
        </w:rPr>
        <w:t> </w:t>
      </w:r>
      <w:r w:rsidR="14548302" w:rsidRPr="004D337E">
        <w:rPr>
          <w:rStyle w:val="eop"/>
          <w:rFonts w:asciiTheme="majorHAnsi" w:hAnsiTheme="majorHAnsi" w:cstheme="majorHAnsi"/>
          <w:sz w:val="24"/>
          <w:szCs w:val="24"/>
        </w:rPr>
        <w:t>University of Tennessee Health Science Center Symposium, Memphis, TN.</w:t>
      </w:r>
    </w:p>
    <w:p w14:paraId="39DF25F8" w14:textId="77777777" w:rsidR="00187FCC" w:rsidRPr="004D337E" w:rsidRDefault="00187FCC" w:rsidP="004D337E">
      <w:pPr>
        <w:pStyle w:val="paragraph"/>
        <w:spacing w:before="0" w:beforeAutospacing="0" w:after="0" w:afterAutospacing="0"/>
        <w:textAlignment w:val="baseline"/>
        <w:rPr>
          <w:rStyle w:val="eop"/>
          <w:rFonts w:asciiTheme="majorHAnsi" w:hAnsiTheme="majorHAnsi" w:cstheme="majorHAnsi"/>
          <w:sz w:val="24"/>
          <w:szCs w:val="24"/>
        </w:rPr>
      </w:pPr>
    </w:p>
    <w:p w14:paraId="30F7019C" w14:textId="18EECB7A" w:rsidR="00187FCC" w:rsidRPr="004D337E" w:rsidRDefault="6A7D76DC" w:rsidP="004D337E">
      <w:pPr>
        <w:pStyle w:val="paragraph"/>
        <w:spacing w:before="0" w:beforeAutospacing="0" w:after="0" w:afterAutospacing="0"/>
        <w:textAlignment w:val="baseline"/>
        <w:rPr>
          <w:rStyle w:val="eop"/>
          <w:rFonts w:asciiTheme="majorHAnsi" w:hAnsiTheme="majorHAnsi" w:cstheme="majorHAnsi"/>
          <w:b/>
          <w:bCs/>
          <w:sz w:val="24"/>
          <w:szCs w:val="24"/>
          <w:u w:val="single"/>
        </w:rPr>
      </w:pPr>
      <w:r w:rsidRPr="004D337E">
        <w:rPr>
          <w:rStyle w:val="eop"/>
          <w:rFonts w:asciiTheme="majorHAnsi" w:hAnsiTheme="majorHAnsi" w:cstheme="majorHAnsi"/>
          <w:b/>
          <w:bCs/>
          <w:sz w:val="24"/>
          <w:szCs w:val="24"/>
          <w:u w:val="single"/>
        </w:rPr>
        <w:t>CURRENT GRANT FUNDING</w:t>
      </w:r>
    </w:p>
    <w:p w14:paraId="2365D449" w14:textId="77777777" w:rsidR="00731FE2" w:rsidRPr="004D337E" w:rsidRDefault="00731FE2" w:rsidP="004D337E">
      <w:pPr>
        <w:pStyle w:val="paragraph"/>
        <w:spacing w:before="0" w:beforeAutospacing="0" w:after="0" w:afterAutospacing="0"/>
        <w:textAlignment w:val="baseline"/>
        <w:rPr>
          <w:rStyle w:val="eop"/>
          <w:rFonts w:asciiTheme="majorHAnsi" w:hAnsiTheme="majorHAnsi" w:cstheme="majorHAnsi"/>
          <w:b/>
          <w:bCs/>
          <w:sz w:val="24"/>
          <w:szCs w:val="24"/>
          <w:u w:val="single"/>
        </w:rPr>
      </w:pPr>
    </w:p>
    <w:p w14:paraId="39CCC443" w14:textId="5D687431" w:rsidR="00E00D74" w:rsidRPr="004D337E" w:rsidRDefault="751DAC20" w:rsidP="004D337E">
      <w:pPr>
        <w:pStyle w:val="NormalWeb"/>
        <w:numPr>
          <w:ilvl w:val="0"/>
          <w:numId w:val="7"/>
        </w:numPr>
        <w:rPr>
          <w:rFonts w:asciiTheme="majorHAnsi" w:hAnsiTheme="majorHAnsi" w:cstheme="majorHAnsi"/>
          <w:sz w:val="24"/>
          <w:szCs w:val="24"/>
        </w:rPr>
      </w:pPr>
      <w:r w:rsidRPr="004D337E">
        <w:rPr>
          <w:rStyle w:val="eop"/>
          <w:rFonts w:asciiTheme="majorHAnsi" w:hAnsiTheme="majorHAnsi" w:cstheme="majorHAnsi"/>
          <w:sz w:val="24"/>
          <w:szCs w:val="24"/>
        </w:rPr>
        <w:t xml:space="preserve">HRSA </w:t>
      </w:r>
      <w:r w:rsidR="72E45392" w:rsidRPr="004D337E">
        <w:rPr>
          <w:rStyle w:val="eop"/>
          <w:rFonts w:asciiTheme="majorHAnsi" w:hAnsiTheme="majorHAnsi" w:cstheme="majorHAnsi"/>
          <w:sz w:val="24"/>
          <w:szCs w:val="24"/>
        </w:rPr>
        <w:t>Nurse Education, Practice, Quality and Retention-Mobile Health Training Program (NEPQR-MHTP)</w:t>
      </w:r>
      <w:r w:rsidR="565E7B0D" w:rsidRPr="004D337E">
        <w:rPr>
          <w:rStyle w:val="eop"/>
          <w:rFonts w:asciiTheme="majorHAnsi" w:hAnsiTheme="majorHAnsi" w:cstheme="majorHAnsi"/>
          <w:sz w:val="24"/>
          <w:szCs w:val="24"/>
        </w:rPr>
        <w:t>, 7/1/</w:t>
      </w:r>
      <w:r w:rsidR="76F7427F" w:rsidRPr="004D337E">
        <w:rPr>
          <w:rStyle w:val="eop"/>
          <w:rFonts w:asciiTheme="majorHAnsi" w:hAnsiTheme="majorHAnsi" w:cstheme="majorHAnsi"/>
          <w:sz w:val="24"/>
          <w:szCs w:val="24"/>
        </w:rPr>
        <w:t>20</w:t>
      </w:r>
      <w:r w:rsidR="48F2F405" w:rsidRPr="004D337E">
        <w:rPr>
          <w:rStyle w:val="eop"/>
          <w:rFonts w:asciiTheme="majorHAnsi" w:hAnsiTheme="majorHAnsi" w:cstheme="majorHAnsi"/>
          <w:sz w:val="24"/>
          <w:szCs w:val="24"/>
        </w:rPr>
        <w:t>22-6</w:t>
      </w:r>
      <w:r w:rsidR="76F7427F" w:rsidRPr="004D337E">
        <w:rPr>
          <w:rStyle w:val="eop"/>
          <w:rFonts w:asciiTheme="majorHAnsi" w:hAnsiTheme="majorHAnsi" w:cstheme="majorHAnsi"/>
          <w:sz w:val="24"/>
          <w:szCs w:val="24"/>
        </w:rPr>
        <w:t>/30/2026</w:t>
      </w:r>
      <w:r w:rsidR="072B4C37" w:rsidRPr="004D337E">
        <w:rPr>
          <w:rStyle w:val="eop"/>
          <w:rFonts w:asciiTheme="majorHAnsi" w:hAnsiTheme="majorHAnsi" w:cstheme="majorHAnsi"/>
          <w:sz w:val="24"/>
          <w:szCs w:val="24"/>
        </w:rPr>
        <w:t xml:space="preserve">.  </w:t>
      </w:r>
      <w:r w:rsidR="4032A22D" w:rsidRPr="004D337E">
        <w:rPr>
          <w:rFonts w:asciiTheme="majorHAnsi" w:hAnsiTheme="majorHAnsi" w:cstheme="majorHAnsi"/>
          <w:sz w:val="24"/>
          <w:szCs w:val="24"/>
        </w:rPr>
        <w:t>T</w:t>
      </w:r>
      <w:r w:rsidR="072B4C37" w:rsidRPr="004D337E">
        <w:rPr>
          <w:rFonts w:asciiTheme="majorHAnsi" w:hAnsiTheme="majorHAnsi" w:cstheme="majorHAnsi"/>
          <w:sz w:val="24"/>
          <w:szCs w:val="24"/>
        </w:rPr>
        <w:t xml:space="preserve">o strengthen the nursing workforce through education and training to provide culturally aligned quality care in rural and underserved areas and training of diverse nursing students to address and manage Social Determinants of Health (SDOH) factors and improve health equity and health literacy of vulnerable populations in rural and underserved communities through nurse-led mobile health training sites. </w:t>
      </w:r>
      <w:r w:rsidR="52406583" w:rsidRPr="004D337E">
        <w:rPr>
          <w:rFonts w:asciiTheme="majorHAnsi" w:hAnsiTheme="majorHAnsi" w:cstheme="majorHAnsi"/>
          <w:sz w:val="24"/>
          <w:szCs w:val="24"/>
        </w:rPr>
        <w:t>Student Training &amp; Education through Partnerships with Underserved Populations</w:t>
      </w:r>
      <w:r w:rsidR="31B96EA6" w:rsidRPr="004D337E">
        <w:rPr>
          <w:rFonts w:asciiTheme="majorHAnsi" w:hAnsiTheme="majorHAnsi" w:cstheme="majorHAnsi"/>
          <w:sz w:val="24"/>
          <w:szCs w:val="24"/>
        </w:rPr>
        <w:t xml:space="preserve"> for Health Equity and Lifestyle Promotion (STEP UP and HELP)</w:t>
      </w:r>
      <w:r w:rsidR="5090B6CA" w:rsidRPr="004D337E">
        <w:rPr>
          <w:rFonts w:asciiTheme="majorHAnsi" w:hAnsiTheme="majorHAnsi" w:cstheme="majorHAnsi"/>
          <w:sz w:val="24"/>
          <w:szCs w:val="24"/>
        </w:rPr>
        <w:t xml:space="preserve">, </w:t>
      </w:r>
      <w:r w:rsidR="5090B6CA" w:rsidRPr="00530B8F">
        <w:rPr>
          <w:rFonts w:asciiTheme="majorHAnsi" w:hAnsiTheme="majorHAnsi" w:cstheme="majorHAnsi"/>
          <w:b/>
          <w:bCs/>
          <w:sz w:val="24"/>
          <w:szCs w:val="24"/>
        </w:rPr>
        <w:t>Dedmon (PI)</w:t>
      </w:r>
      <w:r w:rsidR="5090B6CA" w:rsidRPr="004D337E">
        <w:rPr>
          <w:rFonts w:asciiTheme="majorHAnsi" w:hAnsiTheme="majorHAnsi" w:cstheme="majorHAnsi"/>
          <w:sz w:val="24"/>
          <w:szCs w:val="24"/>
        </w:rPr>
        <w:t xml:space="preserve"> $3.9</w:t>
      </w:r>
      <w:r w:rsidR="25477B60" w:rsidRPr="004D337E">
        <w:rPr>
          <w:rFonts w:asciiTheme="majorHAnsi" w:hAnsiTheme="majorHAnsi" w:cstheme="majorHAnsi"/>
          <w:sz w:val="24"/>
          <w:szCs w:val="24"/>
        </w:rPr>
        <w:t xml:space="preserve"> million to the University of Tennessee Health Science Center College of Nursing</w:t>
      </w:r>
      <w:r w:rsidR="4063AFAA" w:rsidRPr="004D337E">
        <w:rPr>
          <w:rFonts w:asciiTheme="majorHAnsi" w:hAnsiTheme="majorHAnsi" w:cstheme="majorHAnsi"/>
          <w:sz w:val="24"/>
          <w:szCs w:val="24"/>
        </w:rPr>
        <w:t>.</w:t>
      </w:r>
    </w:p>
    <w:p w14:paraId="64C612BB" w14:textId="12C4DCC7" w:rsidR="00710CB8" w:rsidRPr="004D337E" w:rsidRDefault="0223101F" w:rsidP="004D337E">
      <w:pPr>
        <w:pStyle w:val="NormalWeb"/>
        <w:numPr>
          <w:ilvl w:val="0"/>
          <w:numId w:val="7"/>
        </w:numPr>
        <w:rPr>
          <w:rFonts w:asciiTheme="majorHAnsi" w:hAnsiTheme="majorHAnsi" w:cstheme="majorHAnsi"/>
          <w:sz w:val="24"/>
          <w:szCs w:val="24"/>
        </w:rPr>
      </w:pPr>
      <w:r w:rsidRPr="004D337E">
        <w:rPr>
          <w:rFonts w:asciiTheme="majorHAnsi" w:hAnsiTheme="majorHAnsi" w:cstheme="majorHAnsi"/>
          <w:sz w:val="24"/>
          <w:szCs w:val="24"/>
        </w:rPr>
        <w:t>Tennessee Commission on Aging and Disability (TCAD)</w:t>
      </w:r>
      <w:r w:rsidR="7AD06A94" w:rsidRPr="004D337E">
        <w:rPr>
          <w:rFonts w:asciiTheme="majorHAnsi" w:hAnsiTheme="majorHAnsi" w:cstheme="majorHAnsi"/>
          <w:sz w:val="24"/>
          <w:szCs w:val="24"/>
        </w:rPr>
        <w:t>,</w:t>
      </w:r>
      <w:r w:rsidR="53E67876" w:rsidRPr="004D337E">
        <w:rPr>
          <w:rFonts w:asciiTheme="majorHAnsi" w:hAnsiTheme="majorHAnsi" w:cstheme="majorHAnsi"/>
          <w:sz w:val="24"/>
          <w:szCs w:val="24"/>
        </w:rPr>
        <w:t xml:space="preserve"> 2/15/2022-9/</w:t>
      </w:r>
      <w:r w:rsidR="3E54862B" w:rsidRPr="004D337E">
        <w:rPr>
          <w:rFonts w:asciiTheme="majorHAnsi" w:hAnsiTheme="majorHAnsi" w:cstheme="majorHAnsi"/>
          <w:sz w:val="24"/>
          <w:szCs w:val="24"/>
        </w:rPr>
        <w:t>30/2022,</w:t>
      </w:r>
      <w:r w:rsidR="7AD06A94" w:rsidRPr="004D337E">
        <w:rPr>
          <w:rFonts w:asciiTheme="majorHAnsi" w:hAnsiTheme="majorHAnsi" w:cstheme="majorHAnsi"/>
          <w:sz w:val="24"/>
          <w:szCs w:val="24"/>
        </w:rPr>
        <w:t xml:space="preserve"> $377,000</w:t>
      </w:r>
      <w:r w:rsidR="07D51162" w:rsidRPr="004D337E">
        <w:rPr>
          <w:rFonts w:asciiTheme="majorHAnsi" w:hAnsiTheme="majorHAnsi" w:cstheme="majorHAnsi"/>
          <w:sz w:val="24"/>
          <w:szCs w:val="24"/>
        </w:rPr>
        <w:t xml:space="preserve"> subaward to the University of Tennessee H</w:t>
      </w:r>
      <w:r w:rsidR="7B165169" w:rsidRPr="004D337E">
        <w:rPr>
          <w:rFonts w:asciiTheme="majorHAnsi" w:hAnsiTheme="majorHAnsi" w:cstheme="majorHAnsi"/>
          <w:sz w:val="24"/>
          <w:szCs w:val="24"/>
        </w:rPr>
        <w:t xml:space="preserve">ealth Science Center College of Nursing, </w:t>
      </w:r>
      <w:r w:rsidR="7B165169" w:rsidRPr="00530B8F">
        <w:rPr>
          <w:rFonts w:asciiTheme="majorHAnsi" w:hAnsiTheme="majorHAnsi" w:cstheme="majorHAnsi"/>
          <w:b/>
          <w:bCs/>
          <w:sz w:val="24"/>
          <w:szCs w:val="24"/>
        </w:rPr>
        <w:t>Dedmon (co-PI)</w:t>
      </w:r>
      <w:r w:rsidR="7B165169" w:rsidRPr="004D337E">
        <w:rPr>
          <w:rFonts w:asciiTheme="majorHAnsi" w:hAnsiTheme="majorHAnsi" w:cstheme="majorHAnsi"/>
          <w:sz w:val="24"/>
          <w:szCs w:val="24"/>
        </w:rPr>
        <w:t>. A</w:t>
      </w:r>
      <w:r w:rsidR="7AD06A94" w:rsidRPr="004D337E">
        <w:rPr>
          <w:rFonts w:asciiTheme="majorHAnsi" w:hAnsiTheme="majorHAnsi" w:cstheme="majorHAnsi"/>
          <w:sz w:val="24"/>
          <w:szCs w:val="24"/>
        </w:rPr>
        <w:t>ddress</w:t>
      </w:r>
      <w:r w:rsidR="7B165169" w:rsidRPr="004D337E">
        <w:rPr>
          <w:rFonts w:asciiTheme="majorHAnsi" w:hAnsiTheme="majorHAnsi" w:cstheme="majorHAnsi"/>
          <w:sz w:val="24"/>
          <w:szCs w:val="24"/>
        </w:rPr>
        <w:t>ing</w:t>
      </w:r>
      <w:r w:rsidR="7AD06A94" w:rsidRPr="004D337E">
        <w:rPr>
          <w:rFonts w:asciiTheme="majorHAnsi" w:hAnsiTheme="majorHAnsi" w:cstheme="majorHAnsi"/>
          <w:sz w:val="24"/>
          <w:szCs w:val="24"/>
        </w:rPr>
        <w:t xml:space="preserve"> COVID-19 vaccine hesitancy</w:t>
      </w:r>
      <w:r w:rsidR="07D51162" w:rsidRPr="004D337E">
        <w:rPr>
          <w:rFonts w:asciiTheme="majorHAnsi" w:hAnsiTheme="majorHAnsi" w:cstheme="majorHAnsi"/>
          <w:sz w:val="24"/>
          <w:szCs w:val="24"/>
        </w:rPr>
        <w:t xml:space="preserve"> in six rural West Tennessee counties.</w:t>
      </w:r>
    </w:p>
    <w:p w14:paraId="40213C7F" w14:textId="71D90E6D" w:rsidR="006177D8" w:rsidRPr="004D337E" w:rsidRDefault="751DAC20" w:rsidP="004D337E">
      <w:pPr>
        <w:pStyle w:val="NormalWeb"/>
        <w:numPr>
          <w:ilvl w:val="0"/>
          <w:numId w:val="7"/>
        </w:numPr>
        <w:rPr>
          <w:rFonts w:asciiTheme="majorHAnsi" w:hAnsiTheme="majorHAnsi" w:cstheme="majorHAnsi"/>
          <w:sz w:val="24"/>
          <w:szCs w:val="24"/>
        </w:rPr>
      </w:pPr>
      <w:r w:rsidRPr="004D337E">
        <w:rPr>
          <w:rFonts w:asciiTheme="majorHAnsi" w:hAnsiTheme="majorHAnsi" w:cstheme="majorHAnsi"/>
          <w:sz w:val="24"/>
          <w:szCs w:val="24"/>
        </w:rPr>
        <w:t xml:space="preserve">HRSA </w:t>
      </w:r>
      <w:r w:rsidR="437826C0" w:rsidRPr="004D337E">
        <w:rPr>
          <w:rFonts w:asciiTheme="majorHAnsi" w:hAnsiTheme="majorHAnsi" w:cstheme="majorHAnsi"/>
          <w:sz w:val="24"/>
          <w:szCs w:val="24"/>
        </w:rPr>
        <w:t>Advanced Nursing Education, Sexual Assault Nurse Examiners (ANE-SANE) Program, 7/01/2021-6/30/2024</w:t>
      </w:r>
      <w:r w:rsidR="40546EF5" w:rsidRPr="004D337E">
        <w:rPr>
          <w:rFonts w:asciiTheme="majorHAnsi" w:hAnsiTheme="majorHAnsi" w:cstheme="majorHAnsi"/>
          <w:sz w:val="24"/>
          <w:szCs w:val="24"/>
        </w:rPr>
        <w:t>,</w:t>
      </w:r>
      <w:r w:rsidR="6195AE50" w:rsidRPr="004D337E">
        <w:rPr>
          <w:rFonts w:asciiTheme="majorHAnsi" w:hAnsiTheme="majorHAnsi" w:cstheme="majorHAnsi"/>
          <w:sz w:val="24"/>
          <w:szCs w:val="24"/>
        </w:rPr>
        <w:t xml:space="preserve"> Sebastian</w:t>
      </w:r>
      <w:r w:rsidR="6FE3821C" w:rsidRPr="004D337E">
        <w:rPr>
          <w:rFonts w:asciiTheme="majorHAnsi" w:hAnsiTheme="majorHAnsi" w:cstheme="majorHAnsi"/>
          <w:sz w:val="24"/>
          <w:szCs w:val="24"/>
        </w:rPr>
        <w:t xml:space="preserve"> (PI),</w:t>
      </w:r>
      <w:r w:rsidR="64F48600" w:rsidRPr="004D337E">
        <w:rPr>
          <w:rFonts w:asciiTheme="majorHAnsi" w:hAnsiTheme="majorHAnsi" w:cstheme="majorHAnsi"/>
          <w:sz w:val="24"/>
          <w:szCs w:val="24"/>
        </w:rPr>
        <w:t xml:space="preserve"> $1.5 million</w:t>
      </w:r>
      <w:r w:rsidR="0EA50C7D" w:rsidRPr="004D337E">
        <w:rPr>
          <w:rFonts w:asciiTheme="majorHAnsi" w:hAnsiTheme="majorHAnsi" w:cstheme="majorHAnsi"/>
          <w:sz w:val="24"/>
          <w:szCs w:val="24"/>
        </w:rPr>
        <w:t xml:space="preserve"> to the University of Tennessee Health Science Center College of Nursin</w:t>
      </w:r>
      <w:r w:rsidR="6195AE50" w:rsidRPr="004D337E">
        <w:rPr>
          <w:rFonts w:asciiTheme="majorHAnsi" w:hAnsiTheme="majorHAnsi" w:cstheme="majorHAnsi"/>
          <w:sz w:val="24"/>
          <w:szCs w:val="24"/>
        </w:rPr>
        <w:t xml:space="preserve">g, </w:t>
      </w:r>
      <w:r w:rsidR="6195AE50" w:rsidRPr="00530B8F">
        <w:rPr>
          <w:rFonts w:asciiTheme="majorHAnsi" w:hAnsiTheme="majorHAnsi" w:cstheme="majorHAnsi"/>
          <w:b/>
          <w:bCs/>
          <w:sz w:val="24"/>
          <w:szCs w:val="24"/>
        </w:rPr>
        <w:t>Dedmon (co-I</w:t>
      </w:r>
      <w:r w:rsidR="6195AE50" w:rsidRPr="004D337E">
        <w:rPr>
          <w:rFonts w:asciiTheme="majorHAnsi" w:hAnsiTheme="majorHAnsi" w:cstheme="majorHAnsi"/>
          <w:sz w:val="24"/>
          <w:szCs w:val="24"/>
        </w:rPr>
        <w:t>)</w:t>
      </w:r>
      <w:r w:rsidR="437826C0" w:rsidRPr="004D337E">
        <w:rPr>
          <w:rFonts w:asciiTheme="majorHAnsi" w:hAnsiTheme="majorHAnsi" w:cstheme="majorHAnsi"/>
          <w:sz w:val="24"/>
          <w:szCs w:val="24"/>
        </w:rPr>
        <w:t>.</w:t>
      </w:r>
      <w:r w:rsidR="6C892A0F" w:rsidRPr="004D337E">
        <w:rPr>
          <w:rFonts w:asciiTheme="majorHAnsi" w:hAnsiTheme="majorHAnsi" w:cstheme="majorHAnsi"/>
          <w:sz w:val="24"/>
          <w:szCs w:val="24"/>
        </w:rPr>
        <w:t xml:space="preserve"> To </w:t>
      </w:r>
      <w:r w:rsidR="4355211E" w:rsidRPr="004D337E">
        <w:rPr>
          <w:rFonts w:asciiTheme="majorHAnsi" w:hAnsiTheme="majorHAnsi" w:cstheme="majorHAnsi"/>
          <w:sz w:val="24"/>
          <w:szCs w:val="24"/>
        </w:rPr>
        <w:t>advance nursing education to recruit, train and certify Registered Nurses (RNs), Advanced Practice Registered Nurses (APRNs), and Forensic Nurses (FNs) to practice as sexual assault nurse examiners (SANEs).</w:t>
      </w:r>
    </w:p>
    <w:p w14:paraId="30981A28" w14:textId="4016C501" w:rsidR="00866D28" w:rsidRPr="004D337E" w:rsidRDefault="00961A9C" w:rsidP="004D337E">
      <w:pPr>
        <w:pStyle w:val="NormalWeb"/>
        <w:numPr>
          <w:ilvl w:val="0"/>
          <w:numId w:val="7"/>
        </w:numPr>
        <w:rPr>
          <w:rFonts w:asciiTheme="majorHAnsi" w:hAnsiTheme="majorHAnsi" w:cstheme="majorHAnsi"/>
          <w:sz w:val="24"/>
          <w:szCs w:val="24"/>
        </w:rPr>
      </w:pPr>
      <w:r w:rsidRPr="004D337E">
        <w:rPr>
          <w:rFonts w:asciiTheme="majorHAnsi" w:hAnsiTheme="majorHAnsi" w:cstheme="majorHAnsi"/>
          <w:sz w:val="24"/>
          <w:szCs w:val="24"/>
        </w:rPr>
        <w:t xml:space="preserve">Extension COVID Immunization Training and Education (EXCITE), 6/01/2021-5/31/2023, Jarvandi (PI), $76,349 subaward to the University of Tennessee Health Science Center College of Nursing, </w:t>
      </w:r>
      <w:r w:rsidRPr="004D337E">
        <w:rPr>
          <w:rFonts w:asciiTheme="majorHAnsi" w:hAnsiTheme="majorHAnsi" w:cstheme="majorHAnsi"/>
          <w:b/>
          <w:bCs/>
          <w:sz w:val="24"/>
          <w:szCs w:val="24"/>
        </w:rPr>
        <w:t>Dedmon (co-I)</w:t>
      </w:r>
      <w:r w:rsidRPr="004D337E">
        <w:rPr>
          <w:rFonts w:asciiTheme="majorHAnsi" w:hAnsiTheme="majorHAnsi" w:cstheme="majorHAnsi"/>
          <w:sz w:val="24"/>
          <w:szCs w:val="24"/>
        </w:rPr>
        <w:t xml:space="preserve">.  To help promote vaccine confidence and uptake, the Centers for Disease Control and Prevention (CDC) and the </w:t>
      </w:r>
      <w:r w:rsidRPr="004D337E">
        <w:rPr>
          <w:rFonts w:asciiTheme="majorHAnsi" w:hAnsiTheme="majorHAnsi" w:cstheme="majorHAnsi"/>
          <w:sz w:val="24"/>
          <w:szCs w:val="24"/>
        </w:rPr>
        <w:lastRenderedPageBreak/>
        <w:t xml:space="preserve">National Institute of Food and Agriculture have entered in to an interagency agreement to engage land-grant universities (LGUs) and the Cooperative Extension System (CES) to improve vaccination coverage in rural and other medically underserved communities. </w:t>
      </w:r>
    </w:p>
    <w:p w14:paraId="0A6D1CEC" w14:textId="14C40412" w:rsidR="00C87510" w:rsidRDefault="39F57619" w:rsidP="004D337E">
      <w:pPr>
        <w:pStyle w:val="NormalWeb"/>
        <w:rPr>
          <w:rFonts w:asciiTheme="majorHAnsi" w:hAnsiTheme="majorHAnsi" w:cstheme="majorHAnsi"/>
          <w:b/>
          <w:bCs/>
          <w:sz w:val="24"/>
          <w:szCs w:val="24"/>
          <w:u w:val="single"/>
        </w:rPr>
      </w:pPr>
      <w:r w:rsidRPr="004D337E">
        <w:rPr>
          <w:rFonts w:asciiTheme="majorHAnsi" w:hAnsiTheme="majorHAnsi" w:cstheme="majorHAnsi"/>
          <w:b/>
          <w:bCs/>
          <w:sz w:val="24"/>
          <w:szCs w:val="24"/>
          <w:u w:val="single"/>
        </w:rPr>
        <w:t>SERVIC</w:t>
      </w:r>
      <w:r w:rsidR="5EB9A0A0" w:rsidRPr="004D337E">
        <w:rPr>
          <w:rFonts w:asciiTheme="majorHAnsi" w:hAnsiTheme="majorHAnsi" w:cstheme="majorHAnsi"/>
          <w:b/>
          <w:bCs/>
          <w:sz w:val="24"/>
          <w:szCs w:val="24"/>
          <w:u w:val="single"/>
        </w:rPr>
        <w:t>E</w:t>
      </w:r>
    </w:p>
    <w:p w14:paraId="4F250FCE" w14:textId="5BDC2E25" w:rsidR="002D2DA9" w:rsidRDefault="002D2DA9" w:rsidP="002D2DA9">
      <w:pPr>
        <w:pStyle w:val="NormalWeb"/>
        <w:spacing w:after="0" w:afterAutospacing="0"/>
        <w:rPr>
          <w:rFonts w:asciiTheme="majorHAnsi" w:hAnsiTheme="majorHAnsi" w:cstheme="majorHAnsi"/>
          <w:sz w:val="24"/>
          <w:szCs w:val="24"/>
        </w:rPr>
      </w:pPr>
      <w:r>
        <w:rPr>
          <w:rFonts w:asciiTheme="majorHAnsi" w:hAnsiTheme="majorHAnsi" w:cstheme="majorHAnsi"/>
          <w:sz w:val="24"/>
          <w:szCs w:val="24"/>
        </w:rPr>
        <w:t>2023-present</w:t>
      </w:r>
    </w:p>
    <w:p w14:paraId="30183719" w14:textId="6294836A" w:rsidR="002D2DA9" w:rsidRDefault="002D2DA9" w:rsidP="002D2DA9">
      <w:pPr>
        <w:pStyle w:val="NormalWeb"/>
        <w:spacing w:before="0" w:beforeAutospacing="0"/>
        <w:rPr>
          <w:rFonts w:asciiTheme="majorHAnsi" w:hAnsiTheme="majorHAnsi" w:cstheme="majorHAnsi"/>
          <w:sz w:val="24"/>
          <w:szCs w:val="24"/>
        </w:rPr>
      </w:pPr>
      <w:r>
        <w:rPr>
          <w:rFonts w:asciiTheme="majorHAnsi" w:hAnsiTheme="majorHAnsi" w:cstheme="majorHAnsi"/>
          <w:sz w:val="24"/>
          <w:szCs w:val="24"/>
        </w:rPr>
        <w:t>International Association of Forensic Nurses, Membership Committee</w:t>
      </w:r>
    </w:p>
    <w:p w14:paraId="384ECBF3" w14:textId="2724F8A4" w:rsidR="002D2DA9" w:rsidRDefault="002D2DA9" w:rsidP="002D2DA9">
      <w:pPr>
        <w:pStyle w:val="NormalWeb"/>
        <w:spacing w:before="0" w:beforeAutospacing="0" w:after="0" w:afterAutospacing="0"/>
        <w:rPr>
          <w:rFonts w:asciiTheme="majorHAnsi" w:hAnsiTheme="majorHAnsi" w:cstheme="majorHAnsi"/>
          <w:sz w:val="24"/>
          <w:szCs w:val="24"/>
        </w:rPr>
      </w:pPr>
      <w:r>
        <w:rPr>
          <w:rFonts w:asciiTheme="majorHAnsi" w:hAnsiTheme="majorHAnsi" w:cstheme="majorHAnsi"/>
          <w:sz w:val="24"/>
          <w:szCs w:val="24"/>
        </w:rPr>
        <w:t>2022-present</w:t>
      </w:r>
    </w:p>
    <w:p w14:paraId="14E28CF8" w14:textId="751EC5FE" w:rsidR="002D2DA9" w:rsidRDefault="002D2DA9" w:rsidP="002D2DA9">
      <w:pPr>
        <w:pStyle w:val="NormalWeb"/>
        <w:spacing w:before="0" w:beforeAutospacing="0"/>
        <w:rPr>
          <w:rFonts w:asciiTheme="majorHAnsi" w:hAnsiTheme="majorHAnsi" w:cstheme="majorHAnsi"/>
          <w:sz w:val="24"/>
          <w:szCs w:val="24"/>
        </w:rPr>
      </w:pPr>
      <w:r>
        <w:rPr>
          <w:rFonts w:asciiTheme="majorHAnsi" w:hAnsiTheme="majorHAnsi" w:cstheme="majorHAnsi"/>
          <w:sz w:val="24"/>
          <w:szCs w:val="24"/>
        </w:rPr>
        <w:t>UTHSC Curriculum Committee</w:t>
      </w:r>
    </w:p>
    <w:p w14:paraId="35F695E7" w14:textId="7108F980" w:rsidR="002D2DA9" w:rsidRDefault="002D2DA9" w:rsidP="002D2DA9">
      <w:pPr>
        <w:pStyle w:val="NormalWeb"/>
        <w:spacing w:before="0" w:beforeAutospacing="0" w:after="0" w:afterAutospacing="0"/>
        <w:rPr>
          <w:rFonts w:asciiTheme="majorHAnsi" w:hAnsiTheme="majorHAnsi" w:cstheme="majorHAnsi"/>
          <w:sz w:val="24"/>
          <w:szCs w:val="24"/>
        </w:rPr>
      </w:pPr>
      <w:r>
        <w:rPr>
          <w:rFonts w:asciiTheme="majorHAnsi" w:hAnsiTheme="majorHAnsi" w:cstheme="majorHAnsi"/>
          <w:sz w:val="24"/>
          <w:szCs w:val="24"/>
        </w:rPr>
        <w:t>2022-present</w:t>
      </w:r>
    </w:p>
    <w:p w14:paraId="61343D3D" w14:textId="62DA352A" w:rsidR="002D2DA9" w:rsidRPr="002D2DA9" w:rsidRDefault="002D2DA9" w:rsidP="002D2DA9">
      <w:pPr>
        <w:pStyle w:val="NormalWeb"/>
        <w:spacing w:before="0" w:beforeAutospacing="0"/>
        <w:rPr>
          <w:rFonts w:asciiTheme="majorHAnsi" w:hAnsiTheme="majorHAnsi" w:cstheme="majorHAnsi"/>
          <w:sz w:val="24"/>
          <w:szCs w:val="24"/>
        </w:rPr>
      </w:pPr>
      <w:r>
        <w:rPr>
          <w:rFonts w:asciiTheme="majorHAnsi" w:hAnsiTheme="majorHAnsi" w:cstheme="majorHAnsi"/>
          <w:sz w:val="24"/>
          <w:szCs w:val="24"/>
        </w:rPr>
        <w:t>UTHSC Faculty and Staff Awards Committee</w:t>
      </w:r>
    </w:p>
    <w:p w14:paraId="64A38030" w14:textId="77777777" w:rsidR="00926CF7" w:rsidRPr="004D337E" w:rsidRDefault="24432A2A"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 xml:space="preserve">2022-present </w:t>
      </w:r>
    </w:p>
    <w:p w14:paraId="1C7957A7" w14:textId="58483198" w:rsidR="00F02960" w:rsidRPr="004D337E" w:rsidRDefault="24432A2A"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Serving as</w:t>
      </w:r>
      <w:r w:rsidR="5D928CCB" w:rsidRPr="004D337E">
        <w:rPr>
          <w:rFonts w:asciiTheme="majorHAnsi" w:eastAsia="Times New Roman" w:hAnsiTheme="majorHAnsi" w:cstheme="majorHAnsi"/>
          <w:color w:val="000000" w:themeColor="text1"/>
          <w:sz w:val="24"/>
          <w:szCs w:val="24"/>
        </w:rPr>
        <w:t xml:space="preserve"> Co-chair</w:t>
      </w:r>
      <w:r w:rsidR="02B29DE2" w:rsidRPr="004D337E">
        <w:rPr>
          <w:rFonts w:asciiTheme="majorHAnsi" w:eastAsia="Times New Roman" w:hAnsiTheme="majorHAnsi" w:cstheme="majorHAnsi"/>
          <w:color w:val="000000" w:themeColor="text1"/>
          <w:sz w:val="24"/>
          <w:szCs w:val="24"/>
        </w:rPr>
        <w:t xml:space="preserve"> of</w:t>
      </w:r>
      <w:r w:rsidR="5D928CCB" w:rsidRPr="004D337E">
        <w:rPr>
          <w:rFonts w:asciiTheme="majorHAnsi" w:eastAsia="Times New Roman" w:hAnsiTheme="majorHAnsi" w:cstheme="majorHAnsi"/>
          <w:color w:val="000000" w:themeColor="text1"/>
          <w:sz w:val="24"/>
          <w:szCs w:val="24"/>
        </w:rPr>
        <w:t xml:space="preserve"> Faculty Practice Special Interest Group</w:t>
      </w:r>
      <w:r w:rsidR="02B29DE2" w:rsidRPr="004D337E">
        <w:rPr>
          <w:rFonts w:asciiTheme="majorHAnsi" w:eastAsia="Times New Roman" w:hAnsiTheme="majorHAnsi" w:cstheme="majorHAnsi"/>
          <w:color w:val="000000" w:themeColor="text1"/>
          <w:sz w:val="24"/>
          <w:szCs w:val="24"/>
        </w:rPr>
        <w:t xml:space="preserve"> for</w:t>
      </w:r>
      <w:r w:rsidR="1C014067" w:rsidRPr="004D337E">
        <w:rPr>
          <w:rFonts w:asciiTheme="majorHAnsi" w:eastAsia="Times New Roman" w:hAnsiTheme="majorHAnsi" w:cstheme="majorHAnsi"/>
          <w:color w:val="000000" w:themeColor="text1"/>
          <w:sz w:val="24"/>
          <w:szCs w:val="24"/>
        </w:rPr>
        <w:t xml:space="preserve"> </w:t>
      </w:r>
      <w:r w:rsidR="2EAB6F39" w:rsidRPr="004D337E">
        <w:rPr>
          <w:rFonts w:asciiTheme="majorHAnsi" w:eastAsia="Times New Roman" w:hAnsiTheme="majorHAnsi" w:cstheme="majorHAnsi"/>
          <w:color w:val="000000" w:themeColor="text1"/>
          <w:sz w:val="24"/>
          <w:szCs w:val="24"/>
        </w:rPr>
        <w:t xml:space="preserve">National Organization of </w:t>
      </w:r>
      <w:r w:rsidR="1C014067" w:rsidRPr="004D337E">
        <w:rPr>
          <w:rFonts w:asciiTheme="majorHAnsi" w:eastAsia="Times New Roman" w:hAnsiTheme="majorHAnsi" w:cstheme="majorHAnsi"/>
          <w:color w:val="000000" w:themeColor="text1"/>
          <w:sz w:val="24"/>
          <w:szCs w:val="24"/>
        </w:rPr>
        <w:t>Nurse Practitioner Faculties</w:t>
      </w:r>
      <w:r w:rsidR="5D928CCB" w:rsidRPr="004D337E">
        <w:rPr>
          <w:rFonts w:asciiTheme="majorHAnsi" w:eastAsia="Times New Roman" w:hAnsiTheme="majorHAnsi" w:cstheme="majorHAnsi"/>
          <w:color w:val="000000" w:themeColor="text1"/>
          <w:sz w:val="24"/>
          <w:szCs w:val="24"/>
        </w:rPr>
        <w:t xml:space="preserve"> (NONPF)</w:t>
      </w:r>
    </w:p>
    <w:p w14:paraId="3B06373B" w14:textId="77777777" w:rsidR="00E9271A" w:rsidRPr="004D337E" w:rsidRDefault="00E9271A" w:rsidP="004D337E">
      <w:pPr>
        <w:rPr>
          <w:rFonts w:asciiTheme="majorHAnsi" w:eastAsia="Times New Roman" w:hAnsiTheme="majorHAnsi" w:cstheme="majorHAnsi"/>
          <w:color w:val="000000"/>
          <w:sz w:val="24"/>
          <w:szCs w:val="24"/>
        </w:rPr>
      </w:pPr>
    </w:p>
    <w:p w14:paraId="29282332" w14:textId="77777777" w:rsidR="00926CF7" w:rsidRPr="004D337E" w:rsidRDefault="3E7FB91E"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202</w:t>
      </w:r>
      <w:r w:rsidR="78E105A4" w:rsidRPr="004D337E">
        <w:rPr>
          <w:rFonts w:asciiTheme="majorHAnsi" w:eastAsia="Times New Roman" w:hAnsiTheme="majorHAnsi" w:cstheme="majorHAnsi"/>
          <w:color w:val="000000" w:themeColor="text1"/>
          <w:sz w:val="24"/>
          <w:szCs w:val="24"/>
        </w:rPr>
        <w:t xml:space="preserve">1 </w:t>
      </w:r>
    </w:p>
    <w:p w14:paraId="202E1CF3" w14:textId="6F79A7D2" w:rsidR="00E9271A" w:rsidRPr="004D337E" w:rsidRDefault="78E105A4"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NONPF Faculty Practice Toolkit Revision Committee Member</w:t>
      </w:r>
    </w:p>
    <w:p w14:paraId="2CE09150" w14:textId="77777777" w:rsidR="00F17A33" w:rsidRPr="004D337E" w:rsidRDefault="00F17A33" w:rsidP="004D337E">
      <w:pPr>
        <w:rPr>
          <w:rFonts w:asciiTheme="majorHAnsi" w:eastAsia="Times New Roman" w:hAnsiTheme="majorHAnsi" w:cstheme="majorHAnsi"/>
          <w:color w:val="000000"/>
          <w:sz w:val="24"/>
          <w:szCs w:val="24"/>
        </w:rPr>
      </w:pPr>
    </w:p>
    <w:p w14:paraId="0077A91E" w14:textId="77777777" w:rsidR="00926CF7" w:rsidRPr="004D337E" w:rsidRDefault="25D5336D"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202</w:t>
      </w:r>
      <w:r w:rsidR="3E7FB91E" w:rsidRPr="004D337E">
        <w:rPr>
          <w:rFonts w:asciiTheme="majorHAnsi" w:eastAsia="Times New Roman" w:hAnsiTheme="majorHAnsi" w:cstheme="majorHAnsi"/>
          <w:color w:val="000000" w:themeColor="text1"/>
          <w:sz w:val="24"/>
          <w:szCs w:val="24"/>
        </w:rPr>
        <w:t xml:space="preserve">0 </w:t>
      </w:r>
    </w:p>
    <w:p w14:paraId="572D3F8C" w14:textId="03DAEB0B" w:rsidR="00F17A33" w:rsidRPr="004D337E" w:rsidRDefault="3E7FB91E"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AACN Faculty Practice Toolkit Committee Member</w:t>
      </w:r>
    </w:p>
    <w:p w14:paraId="6BFFD14F" w14:textId="77777777" w:rsidR="00F02960" w:rsidRPr="004D337E" w:rsidRDefault="00F02960" w:rsidP="004D337E">
      <w:pPr>
        <w:rPr>
          <w:rFonts w:asciiTheme="majorHAnsi" w:eastAsia="Times New Roman" w:hAnsiTheme="majorHAnsi" w:cstheme="majorHAnsi"/>
          <w:color w:val="000000"/>
          <w:sz w:val="24"/>
          <w:szCs w:val="24"/>
        </w:rPr>
      </w:pPr>
    </w:p>
    <w:p w14:paraId="03D75E07" w14:textId="77777777" w:rsidR="00926CF7" w:rsidRPr="004D337E" w:rsidRDefault="7F637A80"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2018- present</w:t>
      </w:r>
    </w:p>
    <w:p w14:paraId="2293BDB9" w14:textId="10543874" w:rsidR="001F7370" w:rsidRPr="002D2DA9" w:rsidRDefault="002D2DA9" w:rsidP="004D337E">
      <w:pPr>
        <w:rPr>
          <w:rFonts w:asciiTheme="majorHAnsi" w:eastAsia="Times New Roman" w:hAnsiTheme="majorHAnsi" w:cstheme="majorHAnsi"/>
          <w:color w:val="000000" w:themeColor="text1"/>
          <w:sz w:val="24"/>
          <w:szCs w:val="24"/>
        </w:rPr>
      </w:pPr>
      <w:r w:rsidRPr="004D337E">
        <w:rPr>
          <w:rFonts w:asciiTheme="majorHAnsi" w:eastAsia="Times New Roman" w:hAnsiTheme="majorHAnsi" w:cstheme="majorHAnsi"/>
          <w:color w:val="000000" w:themeColor="text1"/>
          <w:sz w:val="24"/>
          <w:szCs w:val="24"/>
        </w:rPr>
        <w:t>S</w:t>
      </w:r>
      <w:r w:rsidR="69FDBC35" w:rsidRPr="004D337E">
        <w:rPr>
          <w:rFonts w:asciiTheme="majorHAnsi" w:eastAsia="Times New Roman" w:hAnsiTheme="majorHAnsi" w:cstheme="majorHAnsi"/>
          <w:color w:val="000000" w:themeColor="text1"/>
          <w:sz w:val="24"/>
          <w:szCs w:val="24"/>
        </w:rPr>
        <w:t>erving on UTHSC Nursing Alumni Board</w:t>
      </w:r>
    </w:p>
    <w:p w14:paraId="09816EFF" w14:textId="77777777" w:rsidR="001F7370" w:rsidRPr="004D337E" w:rsidRDefault="001F7370" w:rsidP="004D337E">
      <w:pPr>
        <w:rPr>
          <w:rFonts w:asciiTheme="majorHAnsi" w:eastAsia="Times New Roman" w:hAnsiTheme="majorHAnsi" w:cstheme="majorHAnsi"/>
          <w:color w:val="000000"/>
          <w:sz w:val="24"/>
          <w:szCs w:val="24"/>
        </w:rPr>
      </w:pPr>
    </w:p>
    <w:p w14:paraId="0D791B0D" w14:textId="77777777" w:rsidR="006C7A23" w:rsidRPr="004D337E" w:rsidRDefault="5E4C59A1"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2005-</w:t>
      </w:r>
      <w:r w:rsidR="50D5F970" w:rsidRPr="004D337E">
        <w:rPr>
          <w:rFonts w:asciiTheme="majorHAnsi" w:eastAsia="Times New Roman" w:hAnsiTheme="majorHAnsi" w:cstheme="majorHAnsi"/>
          <w:color w:val="000000" w:themeColor="text1"/>
          <w:sz w:val="24"/>
          <w:szCs w:val="24"/>
        </w:rPr>
        <w:t>200</w:t>
      </w:r>
      <w:r w:rsidR="141B715F" w:rsidRPr="004D337E">
        <w:rPr>
          <w:rFonts w:asciiTheme="majorHAnsi" w:eastAsia="Times New Roman" w:hAnsiTheme="majorHAnsi" w:cstheme="majorHAnsi"/>
          <w:color w:val="000000" w:themeColor="text1"/>
          <w:sz w:val="24"/>
          <w:szCs w:val="24"/>
        </w:rPr>
        <w:t>7</w:t>
      </w:r>
    </w:p>
    <w:p w14:paraId="4BF29A35" w14:textId="458BDF37" w:rsidR="001261C4" w:rsidRPr="004D337E" w:rsidRDefault="141B715F"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S</w:t>
      </w:r>
      <w:r w:rsidR="50D5F970" w:rsidRPr="004D337E">
        <w:rPr>
          <w:rFonts w:asciiTheme="majorHAnsi" w:eastAsia="Times New Roman" w:hAnsiTheme="majorHAnsi" w:cstheme="majorHAnsi"/>
          <w:color w:val="000000" w:themeColor="text1"/>
          <w:sz w:val="24"/>
          <w:szCs w:val="24"/>
        </w:rPr>
        <w:t>erved</w:t>
      </w:r>
      <w:r w:rsidR="5E4C59A1" w:rsidRPr="004D337E">
        <w:rPr>
          <w:rFonts w:asciiTheme="majorHAnsi" w:eastAsia="Times New Roman" w:hAnsiTheme="majorHAnsi" w:cstheme="majorHAnsi"/>
          <w:color w:val="000000" w:themeColor="text1"/>
          <w:sz w:val="24"/>
          <w:szCs w:val="24"/>
        </w:rPr>
        <w:t xml:space="preserve"> as a healthcare representative for Lauderdale County Child Protective Services Council</w:t>
      </w:r>
      <w:r w:rsidR="3F53385D" w:rsidRPr="004D337E">
        <w:rPr>
          <w:rFonts w:asciiTheme="majorHAnsi" w:eastAsia="Times New Roman" w:hAnsiTheme="majorHAnsi" w:cstheme="majorHAnsi"/>
          <w:color w:val="000000" w:themeColor="text1"/>
          <w:sz w:val="24"/>
          <w:szCs w:val="24"/>
        </w:rPr>
        <w:t>.</w:t>
      </w:r>
    </w:p>
    <w:p w14:paraId="3B23948F" w14:textId="77777777" w:rsidR="001F7370" w:rsidRPr="004D337E" w:rsidRDefault="001F7370" w:rsidP="004D337E">
      <w:pPr>
        <w:rPr>
          <w:rFonts w:asciiTheme="majorHAnsi" w:eastAsia="Times New Roman" w:hAnsiTheme="majorHAnsi" w:cstheme="majorHAnsi"/>
          <w:color w:val="000000"/>
          <w:sz w:val="24"/>
          <w:szCs w:val="24"/>
        </w:rPr>
      </w:pPr>
    </w:p>
    <w:p w14:paraId="5072F5F4" w14:textId="1F0BD632" w:rsidR="001F7370" w:rsidRPr="004D337E" w:rsidRDefault="3F53385D"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Served on mission teams in US and Brazil.</w:t>
      </w:r>
    </w:p>
    <w:p w14:paraId="4CFFAFA9" w14:textId="77777777" w:rsidR="003A0AA1" w:rsidRPr="004D337E" w:rsidRDefault="003A0AA1" w:rsidP="004D337E">
      <w:pPr>
        <w:rPr>
          <w:rFonts w:asciiTheme="majorHAnsi" w:eastAsia="Times New Roman" w:hAnsiTheme="majorHAnsi" w:cstheme="majorHAnsi"/>
          <w:color w:val="000000"/>
          <w:sz w:val="24"/>
          <w:szCs w:val="24"/>
        </w:rPr>
      </w:pPr>
    </w:p>
    <w:p w14:paraId="2D0A67A1" w14:textId="77777777" w:rsidR="006C7A23" w:rsidRPr="004D337E" w:rsidRDefault="36BF9F9C"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2004-</w:t>
      </w:r>
      <w:r w:rsidR="50D5F970" w:rsidRPr="004D337E">
        <w:rPr>
          <w:rFonts w:asciiTheme="majorHAnsi" w:eastAsia="Times New Roman" w:hAnsiTheme="majorHAnsi" w:cstheme="majorHAnsi"/>
          <w:color w:val="000000" w:themeColor="text1"/>
          <w:sz w:val="24"/>
          <w:szCs w:val="24"/>
        </w:rPr>
        <w:t>2013</w:t>
      </w:r>
    </w:p>
    <w:p w14:paraId="0B696A97" w14:textId="530F5CAB" w:rsidR="006C7A23" w:rsidRPr="004D337E" w:rsidRDefault="141B715F"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V</w:t>
      </w:r>
      <w:r w:rsidR="50D5F970" w:rsidRPr="004D337E">
        <w:rPr>
          <w:rFonts w:asciiTheme="majorHAnsi" w:eastAsia="Times New Roman" w:hAnsiTheme="majorHAnsi" w:cstheme="majorHAnsi"/>
          <w:color w:val="000000" w:themeColor="text1"/>
          <w:sz w:val="24"/>
          <w:szCs w:val="24"/>
        </w:rPr>
        <w:t>olunteered</w:t>
      </w:r>
      <w:r w:rsidR="36BF9F9C" w:rsidRPr="004D337E">
        <w:rPr>
          <w:rFonts w:asciiTheme="majorHAnsi" w:eastAsia="Times New Roman" w:hAnsiTheme="majorHAnsi" w:cstheme="majorHAnsi"/>
          <w:color w:val="000000" w:themeColor="text1"/>
          <w:sz w:val="24"/>
          <w:szCs w:val="24"/>
        </w:rPr>
        <w:t xml:space="preserve"> to perform sports physicals for the Boy Scout of America and local sports </w:t>
      </w:r>
      <w:r w:rsidR="00961A9C" w:rsidRPr="004D337E">
        <w:rPr>
          <w:rFonts w:asciiTheme="majorHAnsi" w:eastAsia="Times New Roman" w:hAnsiTheme="majorHAnsi" w:cstheme="majorHAnsi"/>
          <w:color w:val="000000" w:themeColor="text1"/>
          <w:sz w:val="24"/>
          <w:szCs w:val="24"/>
        </w:rPr>
        <w:t>groups.</w:t>
      </w:r>
    </w:p>
    <w:p w14:paraId="4F2DA750" w14:textId="77777777" w:rsidR="006C7A23" w:rsidRPr="004D337E" w:rsidRDefault="006C7A23" w:rsidP="004D337E">
      <w:pPr>
        <w:rPr>
          <w:rFonts w:asciiTheme="majorHAnsi" w:eastAsia="Times New Roman" w:hAnsiTheme="majorHAnsi" w:cstheme="majorHAnsi"/>
          <w:color w:val="000000"/>
          <w:sz w:val="24"/>
          <w:szCs w:val="24"/>
        </w:rPr>
      </w:pPr>
    </w:p>
    <w:p w14:paraId="1C10A19A" w14:textId="6493651A" w:rsidR="006C7A23" w:rsidRPr="004D337E" w:rsidRDefault="141B715F" w:rsidP="004D337E">
      <w:pPr>
        <w:rPr>
          <w:rFonts w:asciiTheme="majorHAnsi" w:eastAsia="Times New Roman" w:hAnsiTheme="majorHAnsi" w:cstheme="majorHAnsi"/>
          <w:color w:val="000000"/>
          <w:sz w:val="24"/>
          <w:szCs w:val="24"/>
        </w:rPr>
      </w:pPr>
      <w:r w:rsidRPr="004D337E">
        <w:rPr>
          <w:rFonts w:asciiTheme="majorHAnsi" w:eastAsia="Times New Roman" w:hAnsiTheme="majorHAnsi" w:cstheme="majorHAnsi"/>
          <w:color w:val="000000" w:themeColor="text1"/>
          <w:sz w:val="24"/>
          <w:szCs w:val="24"/>
        </w:rPr>
        <w:t>2004-3013</w:t>
      </w:r>
    </w:p>
    <w:p w14:paraId="15617DB0" w14:textId="56674947" w:rsidR="006C7A23" w:rsidRDefault="141B715F" w:rsidP="004D337E">
      <w:pPr>
        <w:rPr>
          <w:rFonts w:asciiTheme="majorHAnsi" w:eastAsia="Times New Roman" w:hAnsiTheme="majorHAnsi" w:cstheme="majorHAnsi"/>
          <w:color w:val="000000" w:themeColor="text1"/>
          <w:sz w:val="24"/>
          <w:szCs w:val="24"/>
        </w:rPr>
      </w:pPr>
      <w:r w:rsidRPr="004D337E">
        <w:rPr>
          <w:rFonts w:asciiTheme="majorHAnsi" w:eastAsia="Times New Roman" w:hAnsiTheme="majorHAnsi" w:cstheme="majorHAnsi"/>
          <w:color w:val="000000" w:themeColor="text1"/>
          <w:sz w:val="24"/>
          <w:szCs w:val="24"/>
        </w:rPr>
        <w:t xml:space="preserve">Volunteered to speak to various community organization about health </w:t>
      </w:r>
      <w:r w:rsidR="00961A9C" w:rsidRPr="004D337E">
        <w:rPr>
          <w:rFonts w:asciiTheme="majorHAnsi" w:eastAsia="Times New Roman" w:hAnsiTheme="majorHAnsi" w:cstheme="majorHAnsi"/>
          <w:color w:val="000000" w:themeColor="text1"/>
          <w:sz w:val="24"/>
          <w:szCs w:val="24"/>
        </w:rPr>
        <w:t>topics.</w:t>
      </w:r>
    </w:p>
    <w:p w14:paraId="39EFEE31" w14:textId="77777777" w:rsidR="0019241A" w:rsidRDefault="0019241A" w:rsidP="004D337E">
      <w:pPr>
        <w:rPr>
          <w:rFonts w:asciiTheme="majorHAnsi" w:eastAsia="Times New Roman" w:hAnsiTheme="majorHAnsi" w:cstheme="majorHAnsi"/>
          <w:color w:val="000000" w:themeColor="text1"/>
          <w:sz w:val="24"/>
          <w:szCs w:val="24"/>
        </w:rPr>
      </w:pPr>
    </w:p>
    <w:p w14:paraId="20131032" w14:textId="633BB72B" w:rsidR="0019241A" w:rsidRPr="0019241A" w:rsidRDefault="0019241A" w:rsidP="004D337E">
      <w:pPr>
        <w:rPr>
          <w:rFonts w:asciiTheme="majorHAnsi" w:eastAsia="Times New Roman" w:hAnsiTheme="majorHAnsi" w:cstheme="majorHAnsi"/>
          <w:b/>
          <w:bCs/>
          <w:color w:val="000000"/>
          <w:sz w:val="24"/>
          <w:szCs w:val="24"/>
          <w:u w:val="single"/>
        </w:rPr>
      </w:pPr>
      <w:r w:rsidRPr="0019241A">
        <w:rPr>
          <w:rFonts w:asciiTheme="majorHAnsi" w:eastAsia="Times New Roman" w:hAnsiTheme="majorHAnsi" w:cstheme="majorHAnsi"/>
          <w:b/>
          <w:bCs/>
          <w:color w:val="000000" w:themeColor="text1"/>
          <w:sz w:val="24"/>
          <w:szCs w:val="24"/>
          <w:u w:val="single"/>
        </w:rPr>
        <w:t>TEACHING EXPERIENCE</w:t>
      </w:r>
    </w:p>
    <w:p w14:paraId="0F989A04" w14:textId="77777777" w:rsidR="00043CC5" w:rsidRDefault="0019241A"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Teaching Education and Interprofessional Education:</w:t>
      </w:r>
    </w:p>
    <w:p w14:paraId="13BA7212" w14:textId="2F028AEE" w:rsidR="0019241A" w:rsidRDefault="0019241A"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b/>
          <w:bCs/>
          <w:color w:val="000000"/>
          <w:sz w:val="24"/>
          <w:szCs w:val="24"/>
        </w:rPr>
        <w:lastRenderedPageBreak/>
        <w:t>Dedmon, D.,</w:t>
      </w:r>
      <w:r w:rsidR="00043CC5">
        <w:rPr>
          <w:rFonts w:asciiTheme="majorHAnsi" w:eastAsia="Times New Roman" w:hAnsiTheme="majorHAnsi" w:cstheme="majorHAnsi"/>
          <w:b/>
          <w:bCs/>
          <w:color w:val="000000"/>
          <w:sz w:val="24"/>
          <w:szCs w:val="24"/>
        </w:rPr>
        <w:t xml:space="preserve"> </w:t>
      </w:r>
      <w:r w:rsidR="00043CC5">
        <w:rPr>
          <w:rFonts w:asciiTheme="majorHAnsi" w:eastAsia="Times New Roman" w:hAnsiTheme="majorHAnsi" w:cstheme="majorHAnsi"/>
          <w:color w:val="000000"/>
          <w:sz w:val="24"/>
          <w:szCs w:val="24"/>
        </w:rPr>
        <w:t>Jarvandi, S., &amp;</w:t>
      </w:r>
      <w:r>
        <w:rPr>
          <w:rFonts w:asciiTheme="majorHAnsi" w:eastAsia="Times New Roman" w:hAnsiTheme="majorHAnsi" w:cstheme="majorHAnsi"/>
          <w:color w:val="000000"/>
          <w:sz w:val="24"/>
          <w:szCs w:val="24"/>
        </w:rPr>
        <w:t xml:space="preserve"> Miller. S.  </w:t>
      </w:r>
      <w:r w:rsidR="00043CC5">
        <w:rPr>
          <w:rFonts w:asciiTheme="majorHAnsi" w:eastAsia="Times New Roman" w:hAnsiTheme="majorHAnsi" w:cstheme="majorHAnsi"/>
          <w:i/>
          <w:iCs/>
          <w:color w:val="000000"/>
          <w:sz w:val="24"/>
          <w:szCs w:val="24"/>
        </w:rPr>
        <w:t xml:space="preserve">Motivational Interviewing for Patients with Vaccine Hesitancy.  </w:t>
      </w:r>
      <w:r w:rsidR="00043CC5">
        <w:rPr>
          <w:rFonts w:asciiTheme="majorHAnsi" w:eastAsia="Times New Roman" w:hAnsiTheme="majorHAnsi" w:cstheme="majorHAnsi"/>
          <w:color w:val="000000"/>
          <w:sz w:val="24"/>
          <w:szCs w:val="24"/>
        </w:rPr>
        <w:t xml:space="preserve">Housed on CE Now at </w:t>
      </w:r>
      <w:hyperlink r:id="rId14" w:history="1">
        <w:r w:rsidR="00043CC5" w:rsidRPr="00043CC5">
          <w:rPr>
            <w:rStyle w:val="Hyperlink"/>
            <w:rFonts w:asciiTheme="majorHAnsi" w:eastAsia="Times New Roman" w:hAnsiTheme="majorHAnsi" w:cstheme="majorHAnsi"/>
            <w:sz w:val="24"/>
            <w:szCs w:val="24"/>
          </w:rPr>
          <w:t>mailto:https://cenow.uthsc.edu/MI-vaccine-hesitancy</w:t>
        </w:r>
      </w:hyperlink>
      <w:r w:rsidR="00043CC5">
        <w:rPr>
          <w:rFonts w:asciiTheme="majorHAnsi" w:eastAsia="Times New Roman" w:hAnsiTheme="majorHAnsi" w:cstheme="majorHAnsi"/>
          <w:color w:val="000000"/>
          <w:sz w:val="24"/>
          <w:szCs w:val="24"/>
        </w:rPr>
        <w:t>.  Launched February 1, 2023.</w:t>
      </w:r>
    </w:p>
    <w:p w14:paraId="161EEB04" w14:textId="6E6D0C87" w:rsidR="00043CC5" w:rsidRDefault="00043CC5" w:rsidP="004D337E">
      <w:pPr>
        <w:spacing w:before="100" w:beforeAutospacing="1" w:after="100" w:afterAutospacing="1"/>
        <w:rPr>
          <w:rFonts w:asciiTheme="majorHAnsi" w:eastAsia="Times New Roman" w:hAnsiTheme="majorHAnsi" w:cstheme="majorHAnsi"/>
          <w:color w:val="000000"/>
          <w:sz w:val="24"/>
          <w:szCs w:val="24"/>
          <w:u w:val="single"/>
        </w:rPr>
      </w:pPr>
      <w:r w:rsidRPr="00043CC5">
        <w:rPr>
          <w:rFonts w:asciiTheme="majorHAnsi" w:eastAsia="Times New Roman" w:hAnsiTheme="majorHAnsi" w:cstheme="majorHAnsi"/>
          <w:color w:val="000000"/>
          <w:sz w:val="24"/>
          <w:szCs w:val="24"/>
          <w:u w:val="single"/>
        </w:rPr>
        <w:t>Graduate</w:t>
      </w:r>
      <w:r w:rsidR="008622FB">
        <w:rPr>
          <w:rFonts w:asciiTheme="majorHAnsi" w:eastAsia="Times New Roman" w:hAnsiTheme="majorHAnsi" w:cstheme="majorHAnsi"/>
          <w:color w:val="000000"/>
          <w:sz w:val="24"/>
          <w:szCs w:val="24"/>
          <w:u w:val="single"/>
        </w:rPr>
        <w:t xml:space="preserve"> Education</w:t>
      </w:r>
      <w:r w:rsidRPr="00043CC5">
        <w:rPr>
          <w:rFonts w:asciiTheme="majorHAnsi" w:eastAsia="Times New Roman" w:hAnsiTheme="majorHAnsi" w:cstheme="majorHAnsi"/>
          <w:color w:val="000000"/>
          <w:sz w:val="24"/>
          <w:szCs w:val="24"/>
          <w:u w:val="single"/>
        </w:rPr>
        <w:t xml:space="preserve"> University of Tennessee Health Science Center</w:t>
      </w:r>
    </w:p>
    <w:p w14:paraId="615E5CAD" w14:textId="77777777" w:rsidR="008622FB" w:rsidRDefault="00043CC5" w:rsidP="000F4975">
      <w:pPr>
        <w:spacing w:before="100" w:beforeAutospacing="1"/>
        <w:ind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NSG 855</w:t>
      </w:r>
      <w:r w:rsidR="008622FB">
        <w:rPr>
          <w:rFonts w:asciiTheme="majorHAnsi" w:eastAsia="Times New Roman" w:hAnsiTheme="majorHAnsi" w:cstheme="majorHAnsi"/>
          <w:color w:val="000000"/>
          <w:sz w:val="24"/>
          <w:szCs w:val="24"/>
        </w:rPr>
        <w:t xml:space="preserve"> </w:t>
      </w:r>
    </w:p>
    <w:p w14:paraId="5AFDC582" w14:textId="77777777" w:rsidR="008622FB" w:rsidRDefault="008622FB"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Faculty Spring 2022</w:t>
      </w:r>
    </w:p>
    <w:p w14:paraId="6CD7A0E6" w14:textId="4348CD6E" w:rsidR="00043CC5" w:rsidRDefault="008622FB"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Faculty Spring 2023</w:t>
      </w:r>
    </w:p>
    <w:p w14:paraId="2DCB0956" w14:textId="77777777" w:rsidR="00530B8F" w:rsidRDefault="00530B8F" w:rsidP="00530B8F">
      <w:pPr>
        <w:rPr>
          <w:rFonts w:asciiTheme="majorHAnsi" w:eastAsia="Times New Roman" w:hAnsiTheme="majorHAnsi" w:cstheme="majorHAnsi"/>
          <w:color w:val="000000"/>
          <w:sz w:val="24"/>
          <w:szCs w:val="24"/>
        </w:rPr>
      </w:pPr>
    </w:p>
    <w:p w14:paraId="110D837B" w14:textId="0C157235" w:rsidR="00043CC5" w:rsidRDefault="00043CC5" w:rsidP="00530B8F">
      <w:pPr>
        <w:ind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NSG 948</w:t>
      </w:r>
    </w:p>
    <w:p w14:paraId="7193A727" w14:textId="5CA080F7" w:rsidR="008D2FF9" w:rsidRDefault="008D2FF9" w:rsidP="000F4975">
      <w:pPr>
        <w:ind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t>Faculty Fall 2020</w:t>
      </w:r>
    </w:p>
    <w:p w14:paraId="28366BFF" w14:textId="0AF7EF12" w:rsidR="008622FB" w:rsidRDefault="007C0C42"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Faculty </w:t>
      </w:r>
      <w:r w:rsidR="008622FB">
        <w:rPr>
          <w:rFonts w:asciiTheme="majorHAnsi" w:eastAsia="Times New Roman" w:hAnsiTheme="majorHAnsi" w:cstheme="majorHAnsi"/>
          <w:color w:val="000000"/>
          <w:sz w:val="24"/>
          <w:szCs w:val="24"/>
        </w:rPr>
        <w:t>Spring 2021</w:t>
      </w:r>
    </w:p>
    <w:p w14:paraId="1BE2F818" w14:textId="0D0A5F36" w:rsidR="008D2FF9" w:rsidRDefault="008D2FF9"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Faculty Fall 2021</w:t>
      </w:r>
    </w:p>
    <w:p w14:paraId="49F64D4E" w14:textId="2339FFF9" w:rsidR="008622FB" w:rsidRDefault="007C0C42"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Faculty </w:t>
      </w:r>
      <w:r w:rsidR="008622FB">
        <w:rPr>
          <w:rFonts w:asciiTheme="majorHAnsi" w:eastAsia="Times New Roman" w:hAnsiTheme="majorHAnsi" w:cstheme="majorHAnsi"/>
          <w:color w:val="000000"/>
          <w:sz w:val="24"/>
          <w:szCs w:val="24"/>
        </w:rPr>
        <w:t>Spring 2022</w:t>
      </w:r>
    </w:p>
    <w:p w14:paraId="555A307A" w14:textId="77777777" w:rsidR="008622FB" w:rsidRDefault="008622FB" w:rsidP="008622FB">
      <w:pPr>
        <w:rPr>
          <w:rFonts w:asciiTheme="majorHAnsi" w:eastAsia="Times New Roman" w:hAnsiTheme="majorHAnsi" w:cstheme="majorHAnsi"/>
          <w:color w:val="000000"/>
          <w:sz w:val="24"/>
          <w:szCs w:val="24"/>
        </w:rPr>
      </w:pPr>
    </w:p>
    <w:p w14:paraId="0063969D" w14:textId="09A335F8" w:rsidR="00043CC5" w:rsidRDefault="00043CC5" w:rsidP="000F4975">
      <w:pPr>
        <w:ind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NSG 949</w:t>
      </w:r>
    </w:p>
    <w:p w14:paraId="5E3FF61C" w14:textId="621E8A7A" w:rsidR="008622FB" w:rsidRDefault="007C0C42"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Faculty </w:t>
      </w:r>
      <w:r w:rsidR="008622FB">
        <w:rPr>
          <w:rFonts w:asciiTheme="majorHAnsi" w:eastAsia="Times New Roman" w:hAnsiTheme="majorHAnsi" w:cstheme="majorHAnsi"/>
          <w:color w:val="000000"/>
          <w:sz w:val="24"/>
          <w:szCs w:val="24"/>
        </w:rPr>
        <w:t>Fall 2021</w:t>
      </w:r>
    </w:p>
    <w:p w14:paraId="7DC647D9" w14:textId="2566EE3C" w:rsidR="008622FB" w:rsidRDefault="007C0C42"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Faculty </w:t>
      </w:r>
      <w:r w:rsidR="008622FB">
        <w:rPr>
          <w:rFonts w:asciiTheme="majorHAnsi" w:eastAsia="Times New Roman" w:hAnsiTheme="majorHAnsi" w:cstheme="majorHAnsi"/>
          <w:color w:val="000000"/>
          <w:sz w:val="24"/>
          <w:szCs w:val="24"/>
        </w:rPr>
        <w:t>Fall 2022</w:t>
      </w:r>
    </w:p>
    <w:p w14:paraId="15E7B64E" w14:textId="3E676FAE" w:rsidR="00043CC5" w:rsidRDefault="00043CC5" w:rsidP="000F4975">
      <w:pPr>
        <w:spacing w:before="100" w:beforeAutospacing="1"/>
        <w:ind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NSG 950</w:t>
      </w:r>
    </w:p>
    <w:p w14:paraId="31680272" w14:textId="4466AAE3" w:rsidR="008622FB" w:rsidRDefault="007C0C42" w:rsidP="000F4975">
      <w:pPr>
        <w:ind w:left="720" w:firstLine="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Faculty </w:t>
      </w:r>
      <w:r w:rsidR="008622FB">
        <w:rPr>
          <w:rFonts w:asciiTheme="majorHAnsi" w:eastAsia="Times New Roman" w:hAnsiTheme="majorHAnsi" w:cstheme="majorHAnsi"/>
          <w:color w:val="000000"/>
          <w:sz w:val="24"/>
          <w:szCs w:val="24"/>
        </w:rPr>
        <w:t>Spring 2022</w:t>
      </w:r>
    </w:p>
    <w:p w14:paraId="776B3186" w14:textId="77777777" w:rsidR="002213FA" w:rsidRDefault="002213FA" w:rsidP="000F4975">
      <w:pPr>
        <w:ind w:left="720" w:firstLine="720"/>
        <w:rPr>
          <w:rFonts w:asciiTheme="majorHAnsi" w:eastAsia="Times New Roman" w:hAnsiTheme="majorHAnsi" w:cstheme="majorHAnsi"/>
          <w:color w:val="000000"/>
          <w:sz w:val="24"/>
          <w:szCs w:val="24"/>
        </w:rPr>
      </w:pPr>
    </w:p>
    <w:p w14:paraId="73ED1B17" w14:textId="17368F6A" w:rsidR="00043CC5" w:rsidRDefault="002213FA" w:rsidP="004D337E">
      <w:pPr>
        <w:spacing w:before="100" w:beforeAutospacing="1" w:after="100" w:afterAutospacing="1"/>
        <w:rPr>
          <w:rFonts w:asciiTheme="majorHAnsi" w:eastAsia="Times New Roman" w:hAnsiTheme="majorHAnsi" w:cstheme="majorHAnsi"/>
          <w:color w:val="000000"/>
          <w:sz w:val="24"/>
          <w:szCs w:val="24"/>
          <w:u w:val="single"/>
        </w:rPr>
      </w:pPr>
      <w:r w:rsidRPr="002213FA">
        <w:rPr>
          <w:rFonts w:asciiTheme="majorHAnsi" w:eastAsia="Times New Roman" w:hAnsiTheme="majorHAnsi" w:cstheme="majorHAnsi"/>
          <w:color w:val="000000"/>
          <w:sz w:val="24"/>
          <w:szCs w:val="24"/>
          <w:u w:val="single"/>
        </w:rPr>
        <w:t>Clinical Preceptor for Graduate Students</w:t>
      </w:r>
    </w:p>
    <w:tbl>
      <w:tblPr>
        <w:tblStyle w:val="TableGrid"/>
        <w:tblW w:w="0" w:type="auto"/>
        <w:tblLook w:val="04A0" w:firstRow="1" w:lastRow="0" w:firstColumn="1" w:lastColumn="0" w:noHBand="0" w:noVBand="1"/>
      </w:tblPr>
      <w:tblGrid>
        <w:gridCol w:w="1803"/>
        <w:gridCol w:w="2422"/>
        <w:gridCol w:w="1890"/>
        <w:gridCol w:w="1097"/>
        <w:gridCol w:w="1804"/>
      </w:tblGrid>
      <w:tr w:rsidR="00530B8F" w14:paraId="04CA5182" w14:textId="77777777" w:rsidTr="00530B8F">
        <w:tc>
          <w:tcPr>
            <w:tcW w:w="1803" w:type="dxa"/>
          </w:tcPr>
          <w:p w14:paraId="25444CD9" w14:textId="68D1D70F"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Year</w:t>
            </w:r>
          </w:p>
        </w:tc>
        <w:tc>
          <w:tcPr>
            <w:tcW w:w="2422" w:type="dxa"/>
          </w:tcPr>
          <w:p w14:paraId="4844F5E0" w14:textId="046F797B"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University</w:t>
            </w:r>
          </w:p>
        </w:tc>
        <w:tc>
          <w:tcPr>
            <w:tcW w:w="1890" w:type="dxa"/>
          </w:tcPr>
          <w:p w14:paraId="18997270" w14:textId="6D72486A"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Name</w:t>
            </w:r>
          </w:p>
        </w:tc>
        <w:tc>
          <w:tcPr>
            <w:tcW w:w="1097" w:type="dxa"/>
          </w:tcPr>
          <w:p w14:paraId="51C7E0EB" w14:textId="2218A5C9"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Level</w:t>
            </w:r>
          </w:p>
        </w:tc>
        <w:tc>
          <w:tcPr>
            <w:tcW w:w="1804" w:type="dxa"/>
          </w:tcPr>
          <w:p w14:paraId="7C0C73FB" w14:textId="7785BEE9"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Course</w:t>
            </w:r>
          </w:p>
        </w:tc>
      </w:tr>
      <w:tr w:rsidR="00530B8F" w14:paraId="408F61F9" w14:textId="77777777" w:rsidTr="00530B8F">
        <w:tc>
          <w:tcPr>
            <w:tcW w:w="1803" w:type="dxa"/>
          </w:tcPr>
          <w:p w14:paraId="60A59C4D" w14:textId="2A6EAE4C"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2014</w:t>
            </w:r>
          </w:p>
        </w:tc>
        <w:tc>
          <w:tcPr>
            <w:tcW w:w="2422" w:type="dxa"/>
          </w:tcPr>
          <w:p w14:paraId="4C6A1907" w14:textId="1B64A240"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UTHSC</w:t>
            </w:r>
          </w:p>
        </w:tc>
        <w:tc>
          <w:tcPr>
            <w:tcW w:w="1890" w:type="dxa"/>
          </w:tcPr>
          <w:p w14:paraId="1D4F0054" w14:textId="5CA54250"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Kimala Moseley</w:t>
            </w:r>
          </w:p>
        </w:tc>
        <w:tc>
          <w:tcPr>
            <w:tcW w:w="1097" w:type="dxa"/>
          </w:tcPr>
          <w:p w14:paraId="7ACC67BC" w14:textId="2E7D5C09"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DNP</w:t>
            </w:r>
          </w:p>
        </w:tc>
        <w:tc>
          <w:tcPr>
            <w:tcW w:w="1804" w:type="dxa"/>
          </w:tcPr>
          <w:p w14:paraId="0EB4939B" w14:textId="4F39EFDB"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FNP Practicum</w:t>
            </w:r>
          </w:p>
        </w:tc>
      </w:tr>
      <w:tr w:rsidR="00530B8F" w14:paraId="4566BB0F" w14:textId="77777777" w:rsidTr="00530B8F">
        <w:tc>
          <w:tcPr>
            <w:tcW w:w="1803" w:type="dxa"/>
          </w:tcPr>
          <w:p w14:paraId="57AE5DEE" w14:textId="1884BCC6"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2013</w:t>
            </w:r>
          </w:p>
        </w:tc>
        <w:tc>
          <w:tcPr>
            <w:tcW w:w="2422" w:type="dxa"/>
          </w:tcPr>
          <w:p w14:paraId="57565072" w14:textId="2136A926"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U of Memphis</w:t>
            </w:r>
          </w:p>
        </w:tc>
        <w:tc>
          <w:tcPr>
            <w:tcW w:w="1890" w:type="dxa"/>
          </w:tcPr>
          <w:p w14:paraId="25590F37" w14:textId="5CD30DA0"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Lauren Conatser</w:t>
            </w:r>
          </w:p>
        </w:tc>
        <w:tc>
          <w:tcPr>
            <w:tcW w:w="1097" w:type="dxa"/>
          </w:tcPr>
          <w:p w14:paraId="64A976BD" w14:textId="21A9A60A"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MSN</w:t>
            </w:r>
          </w:p>
        </w:tc>
        <w:tc>
          <w:tcPr>
            <w:tcW w:w="1804" w:type="dxa"/>
          </w:tcPr>
          <w:p w14:paraId="543D0E9F" w14:textId="1E8F9F95"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FNP Practicum</w:t>
            </w:r>
          </w:p>
        </w:tc>
      </w:tr>
      <w:tr w:rsidR="00530B8F" w14:paraId="7990908B" w14:textId="77777777" w:rsidTr="00530B8F">
        <w:tc>
          <w:tcPr>
            <w:tcW w:w="1803" w:type="dxa"/>
          </w:tcPr>
          <w:p w14:paraId="11230B5D" w14:textId="0EE1239A"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2008</w:t>
            </w:r>
          </w:p>
        </w:tc>
        <w:tc>
          <w:tcPr>
            <w:tcW w:w="2422" w:type="dxa"/>
          </w:tcPr>
          <w:p w14:paraId="0877AB42" w14:textId="347BEC9F"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Union Univ.</w:t>
            </w:r>
          </w:p>
        </w:tc>
        <w:tc>
          <w:tcPr>
            <w:tcW w:w="1890" w:type="dxa"/>
          </w:tcPr>
          <w:p w14:paraId="71F1A67D" w14:textId="003B0BB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Suzette Stanley</w:t>
            </w:r>
          </w:p>
        </w:tc>
        <w:tc>
          <w:tcPr>
            <w:tcW w:w="1097" w:type="dxa"/>
          </w:tcPr>
          <w:p w14:paraId="5E8D0D5B" w14:textId="7DF784CE"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MSN</w:t>
            </w:r>
          </w:p>
        </w:tc>
        <w:tc>
          <w:tcPr>
            <w:tcW w:w="1804" w:type="dxa"/>
          </w:tcPr>
          <w:p w14:paraId="64465750" w14:textId="0A724F75"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FNP Practicum</w:t>
            </w:r>
          </w:p>
        </w:tc>
      </w:tr>
      <w:tr w:rsidR="00530B8F" w14:paraId="5344AE58" w14:textId="77777777" w:rsidTr="00530B8F">
        <w:tc>
          <w:tcPr>
            <w:tcW w:w="1803" w:type="dxa"/>
          </w:tcPr>
          <w:p w14:paraId="3A0627B2" w14:textId="5B3DA1EE"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2006</w:t>
            </w:r>
          </w:p>
        </w:tc>
        <w:tc>
          <w:tcPr>
            <w:tcW w:w="2422" w:type="dxa"/>
          </w:tcPr>
          <w:p w14:paraId="192DB39B" w14:textId="44047F59"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MS Univ. for Women</w:t>
            </w:r>
          </w:p>
        </w:tc>
        <w:tc>
          <w:tcPr>
            <w:tcW w:w="1890" w:type="dxa"/>
          </w:tcPr>
          <w:p w14:paraId="094FEFEB" w14:textId="0090E49B"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Kimberly Byrd</w:t>
            </w:r>
          </w:p>
        </w:tc>
        <w:tc>
          <w:tcPr>
            <w:tcW w:w="1097" w:type="dxa"/>
          </w:tcPr>
          <w:p w14:paraId="5AB3BD19" w14:textId="653E5D24"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MSN</w:t>
            </w:r>
          </w:p>
        </w:tc>
        <w:tc>
          <w:tcPr>
            <w:tcW w:w="1804" w:type="dxa"/>
          </w:tcPr>
          <w:p w14:paraId="3C6A40CC" w14:textId="5D18C0E9"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FNP Practicum</w:t>
            </w:r>
          </w:p>
        </w:tc>
      </w:tr>
      <w:tr w:rsidR="00530B8F" w14:paraId="751447EA" w14:textId="77777777" w:rsidTr="00530B8F">
        <w:tc>
          <w:tcPr>
            <w:tcW w:w="1803" w:type="dxa"/>
          </w:tcPr>
          <w:p w14:paraId="0CE156D0"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2422" w:type="dxa"/>
          </w:tcPr>
          <w:p w14:paraId="3BCC322B"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1890" w:type="dxa"/>
          </w:tcPr>
          <w:p w14:paraId="23AD75D6"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1097" w:type="dxa"/>
          </w:tcPr>
          <w:p w14:paraId="508E60E4"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1804" w:type="dxa"/>
          </w:tcPr>
          <w:p w14:paraId="0127F5FB"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r>
      <w:tr w:rsidR="00530B8F" w14:paraId="322D4C7F" w14:textId="77777777" w:rsidTr="00530B8F">
        <w:tc>
          <w:tcPr>
            <w:tcW w:w="1803" w:type="dxa"/>
          </w:tcPr>
          <w:p w14:paraId="2617E2E2"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2422" w:type="dxa"/>
          </w:tcPr>
          <w:p w14:paraId="7D67B551"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1890" w:type="dxa"/>
          </w:tcPr>
          <w:p w14:paraId="0EA3CDA1"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1097" w:type="dxa"/>
          </w:tcPr>
          <w:p w14:paraId="3D144DDD"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c>
          <w:tcPr>
            <w:tcW w:w="1804" w:type="dxa"/>
          </w:tcPr>
          <w:p w14:paraId="4EFBEFDA" w14:textId="77777777" w:rsidR="00530B8F" w:rsidRDefault="00530B8F" w:rsidP="004D337E">
            <w:pPr>
              <w:spacing w:before="100" w:beforeAutospacing="1" w:after="100" w:afterAutospacing="1"/>
              <w:rPr>
                <w:rFonts w:asciiTheme="majorHAnsi" w:eastAsia="Times New Roman" w:hAnsiTheme="majorHAnsi" w:cstheme="majorHAnsi"/>
                <w:color w:val="000000"/>
                <w:sz w:val="24"/>
                <w:szCs w:val="24"/>
              </w:rPr>
            </w:pPr>
          </w:p>
        </w:tc>
      </w:tr>
    </w:tbl>
    <w:p w14:paraId="620BCF23" w14:textId="144FDACD" w:rsidR="002D6146" w:rsidRDefault="002D6146" w:rsidP="004D337E">
      <w:pPr>
        <w:spacing w:before="100" w:beforeAutospacing="1" w:after="100" w:afterAutospacing="1"/>
        <w:rPr>
          <w:rFonts w:asciiTheme="majorHAnsi" w:eastAsia="Times New Roman" w:hAnsiTheme="majorHAnsi" w:cstheme="majorHAnsi"/>
          <w:color w:val="000000"/>
          <w:sz w:val="24"/>
          <w:szCs w:val="24"/>
          <w:u w:val="single"/>
        </w:rPr>
      </w:pPr>
      <w:r w:rsidRPr="002D6146">
        <w:rPr>
          <w:rFonts w:asciiTheme="majorHAnsi" w:eastAsia="Times New Roman" w:hAnsiTheme="majorHAnsi" w:cstheme="majorHAnsi"/>
          <w:color w:val="000000"/>
          <w:sz w:val="24"/>
          <w:szCs w:val="24"/>
          <w:u w:val="single"/>
        </w:rPr>
        <w:t>Student Mentoring</w:t>
      </w:r>
    </w:p>
    <w:p w14:paraId="778BCFCF" w14:textId="0029F46D" w:rsidR="002D6146" w:rsidRDefault="002D6146" w:rsidP="004D337E">
      <w:pPr>
        <w:spacing w:before="100" w:beforeAutospacing="1" w:after="100" w:afterAutospacing="1"/>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MaCal Tuggle</w:t>
      </w:r>
      <w:r w:rsidR="00FF7B9A">
        <w:rPr>
          <w:rFonts w:asciiTheme="majorHAnsi" w:eastAsia="Times New Roman" w:hAnsiTheme="majorHAnsi" w:cstheme="majorHAnsi"/>
          <w:color w:val="000000"/>
          <w:sz w:val="24"/>
          <w:szCs w:val="24"/>
        </w:rPr>
        <w:t xml:space="preserve"> </w:t>
      </w:r>
      <w:r w:rsidR="00590AF8">
        <w:rPr>
          <w:rFonts w:asciiTheme="majorHAnsi" w:eastAsia="Times New Roman" w:hAnsiTheme="majorHAnsi" w:cstheme="majorHAnsi"/>
          <w:color w:val="000000"/>
          <w:sz w:val="24"/>
          <w:szCs w:val="24"/>
        </w:rPr>
        <w:t>2013-2015 periodically</w:t>
      </w:r>
    </w:p>
    <w:p w14:paraId="061B230C" w14:textId="7E0D2ED5" w:rsidR="002D6146" w:rsidRDefault="002D6146" w:rsidP="004D337E">
      <w:pPr>
        <w:spacing w:before="100" w:beforeAutospacing="1" w:after="100" w:afterAutospacing="1"/>
        <w:rPr>
          <w:rFonts w:asciiTheme="majorHAnsi" w:eastAsia="Times New Roman" w:hAnsiTheme="majorHAnsi" w:cstheme="majorHAnsi"/>
          <w:color w:val="000000"/>
          <w:sz w:val="24"/>
          <w:szCs w:val="24"/>
          <w:u w:val="single"/>
        </w:rPr>
      </w:pPr>
      <w:r>
        <w:rPr>
          <w:rFonts w:asciiTheme="majorHAnsi" w:eastAsia="Times New Roman" w:hAnsiTheme="majorHAnsi" w:cstheme="majorHAnsi"/>
          <w:color w:val="000000"/>
          <w:sz w:val="24"/>
          <w:szCs w:val="24"/>
          <w:u w:val="single"/>
        </w:rPr>
        <w:t>Media and Podcast Interviews</w:t>
      </w:r>
    </w:p>
    <w:p w14:paraId="1CCA8909" w14:textId="77BCD8EC" w:rsidR="00FF7B9A" w:rsidRPr="00FF7B9A" w:rsidRDefault="00FF7B9A" w:rsidP="00FF7B9A">
      <w:pPr>
        <w:spacing w:before="100" w:beforeAutospacing="1" w:after="100" w:afterAutospacing="1"/>
        <w:ind w:firstLine="720"/>
        <w:rPr>
          <w:rFonts w:asciiTheme="majorHAnsi" w:eastAsia="Times New Roman" w:hAnsiTheme="majorHAnsi" w:cstheme="majorHAnsi"/>
          <w:color w:val="000000"/>
          <w:sz w:val="24"/>
          <w:szCs w:val="24"/>
        </w:rPr>
      </w:pPr>
      <w:r w:rsidRPr="00FF7B9A">
        <w:rPr>
          <w:rFonts w:asciiTheme="majorHAnsi" w:eastAsia="Times New Roman" w:hAnsiTheme="majorHAnsi" w:cstheme="majorHAnsi"/>
          <w:i/>
          <w:iCs/>
          <w:color w:val="000000"/>
          <w:sz w:val="24"/>
          <w:szCs w:val="24"/>
        </w:rPr>
        <w:t>UTHSC Nursing Mobile Health</w:t>
      </w:r>
      <w:r>
        <w:rPr>
          <w:rFonts w:asciiTheme="majorHAnsi" w:eastAsia="Times New Roman" w:hAnsiTheme="majorHAnsi" w:cstheme="majorHAnsi"/>
          <w:i/>
          <w:iCs/>
          <w:color w:val="000000"/>
          <w:sz w:val="24"/>
          <w:szCs w:val="24"/>
        </w:rPr>
        <w:t xml:space="preserve">. </w:t>
      </w:r>
      <w:r>
        <w:rPr>
          <w:rFonts w:asciiTheme="majorHAnsi" w:eastAsia="Times New Roman" w:hAnsiTheme="majorHAnsi" w:cstheme="majorHAnsi"/>
          <w:color w:val="000000"/>
          <w:sz w:val="24"/>
          <w:szCs w:val="24"/>
        </w:rPr>
        <w:t>WREG Live at Nine, May 19, 2023</w:t>
      </w:r>
    </w:p>
    <w:p w14:paraId="533C036D" w14:textId="72F40EEF" w:rsidR="002D6146" w:rsidRPr="00FF7B9A" w:rsidRDefault="00FF7B9A" w:rsidP="00FF7B9A">
      <w:pPr>
        <w:spacing w:before="100" w:beforeAutospacing="1" w:after="100" w:afterAutospacing="1"/>
        <w:ind w:firstLine="720"/>
        <w:rPr>
          <w:rFonts w:asciiTheme="majorHAnsi" w:eastAsia="Times New Roman" w:hAnsiTheme="majorHAnsi" w:cstheme="majorHAnsi"/>
          <w:color w:val="000000"/>
          <w:sz w:val="24"/>
          <w:szCs w:val="24"/>
        </w:rPr>
      </w:pPr>
      <w:r w:rsidRPr="00FF7B9A">
        <w:rPr>
          <w:rFonts w:asciiTheme="majorHAnsi" w:eastAsia="Times New Roman" w:hAnsiTheme="majorHAnsi" w:cstheme="majorHAnsi"/>
          <w:i/>
          <w:iCs/>
          <w:color w:val="000000"/>
          <w:sz w:val="24"/>
          <w:szCs w:val="24"/>
        </w:rPr>
        <w:t>COVID Vaccine Awareness</w:t>
      </w:r>
      <w:r>
        <w:rPr>
          <w:rFonts w:asciiTheme="majorHAnsi" w:eastAsia="Times New Roman" w:hAnsiTheme="majorHAnsi" w:cstheme="majorHAnsi"/>
          <w:color w:val="000000"/>
          <w:sz w:val="24"/>
          <w:szCs w:val="24"/>
        </w:rPr>
        <w:t>.  WBIR-TV, Knoxville, TN, August 30, 2021</w:t>
      </w:r>
    </w:p>
    <w:p w14:paraId="27CE63AC" w14:textId="3CACC45C" w:rsidR="002D6146" w:rsidRPr="002D6146" w:rsidRDefault="002D6146" w:rsidP="00FF7B9A">
      <w:pPr>
        <w:spacing w:before="100" w:beforeAutospacing="1" w:after="100" w:afterAutospacing="1"/>
        <w:ind w:firstLine="720"/>
        <w:rPr>
          <w:rFonts w:asciiTheme="majorHAnsi" w:eastAsia="Times New Roman" w:hAnsiTheme="majorHAnsi" w:cstheme="majorHAnsi"/>
          <w:color w:val="000000"/>
          <w:sz w:val="24"/>
          <w:szCs w:val="24"/>
        </w:rPr>
      </w:pPr>
      <w:r w:rsidRPr="002D6146">
        <w:rPr>
          <w:rFonts w:asciiTheme="majorHAnsi" w:eastAsia="Times New Roman" w:hAnsiTheme="majorHAnsi" w:cstheme="majorHAnsi"/>
          <w:i/>
          <w:iCs/>
          <w:color w:val="000000"/>
          <w:sz w:val="24"/>
          <w:szCs w:val="24"/>
        </w:rPr>
        <w:t>COVID Vaccine Awareness</w:t>
      </w:r>
      <w:r>
        <w:rPr>
          <w:rFonts w:asciiTheme="majorHAnsi" w:eastAsia="Times New Roman" w:hAnsiTheme="majorHAnsi" w:cstheme="majorHAnsi"/>
          <w:color w:val="000000"/>
          <w:sz w:val="24"/>
          <w:szCs w:val="24"/>
        </w:rPr>
        <w:t>.  “That’s Healthful” Podcast, August 20, 2021</w:t>
      </w:r>
    </w:p>
    <w:p w14:paraId="2C506D94" w14:textId="12209803" w:rsidR="002D6146" w:rsidRDefault="002D6146" w:rsidP="004D337E">
      <w:pPr>
        <w:spacing w:before="100" w:beforeAutospacing="1" w:after="100" w:afterAutospacing="1"/>
        <w:rPr>
          <w:rFonts w:asciiTheme="majorHAnsi" w:eastAsia="Times New Roman" w:hAnsiTheme="majorHAnsi" w:cstheme="majorHAnsi"/>
          <w:color w:val="000000"/>
          <w:sz w:val="24"/>
          <w:szCs w:val="24"/>
          <w:u w:val="single"/>
        </w:rPr>
      </w:pPr>
      <w:r>
        <w:rPr>
          <w:rFonts w:asciiTheme="majorHAnsi" w:eastAsia="Times New Roman" w:hAnsiTheme="majorHAnsi" w:cstheme="majorHAnsi"/>
          <w:color w:val="000000"/>
          <w:sz w:val="24"/>
          <w:szCs w:val="24"/>
          <w:u w:val="single"/>
        </w:rPr>
        <w:lastRenderedPageBreak/>
        <w:t>Accomplishments as Director of Clinical Affairs</w:t>
      </w:r>
    </w:p>
    <w:p w14:paraId="1781E529" w14:textId="116EA7C0" w:rsidR="002D6146" w:rsidRPr="002D6146" w:rsidRDefault="002D6146" w:rsidP="00FF7B9A">
      <w:pPr>
        <w:spacing w:before="100" w:beforeAutospacing="1" w:after="100" w:afterAutospacing="1"/>
        <w:ind w:left="720"/>
        <w:rPr>
          <w:rFonts w:asciiTheme="majorHAnsi" w:eastAsia="Times New Roman" w:hAnsiTheme="majorHAnsi" w:cstheme="majorHAnsi"/>
          <w:color w:val="000000"/>
          <w:sz w:val="24"/>
          <w:szCs w:val="24"/>
        </w:rPr>
      </w:pPr>
      <w:r w:rsidRPr="002D6146">
        <w:rPr>
          <w:rFonts w:asciiTheme="majorHAnsi" w:eastAsia="Times New Roman" w:hAnsiTheme="majorHAnsi" w:cstheme="majorHAnsi"/>
          <w:color w:val="000000"/>
          <w:sz w:val="24"/>
          <w:szCs w:val="24"/>
        </w:rPr>
        <w:t xml:space="preserve">Worked with the Faculty Practice Committee, UTHSC legal and UTHSC Administration </w:t>
      </w:r>
      <w:r>
        <w:rPr>
          <w:rFonts w:asciiTheme="majorHAnsi" w:eastAsia="Times New Roman" w:hAnsiTheme="majorHAnsi" w:cstheme="majorHAnsi"/>
          <w:color w:val="000000"/>
          <w:sz w:val="24"/>
          <w:szCs w:val="24"/>
        </w:rPr>
        <w:t xml:space="preserve">to </w:t>
      </w:r>
      <w:r w:rsidRPr="002D6146">
        <w:rPr>
          <w:rFonts w:asciiTheme="majorHAnsi" w:eastAsia="Times New Roman" w:hAnsiTheme="majorHAnsi" w:cstheme="majorHAnsi"/>
          <w:color w:val="000000"/>
          <w:sz w:val="24"/>
          <w:szCs w:val="24"/>
        </w:rPr>
        <w:t>develop</w:t>
      </w:r>
      <w:r>
        <w:rPr>
          <w:rFonts w:asciiTheme="majorHAnsi" w:eastAsia="Times New Roman" w:hAnsiTheme="majorHAnsi" w:cstheme="majorHAnsi"/>
          <w:color w:val="000000"/>
          <w:sz w:val="24"/>
          <w:szCs w:val="24"/>
        </w:rPr>
        <w:t xml:space="preserve"> a faculty practice plan for the College of Nursing.  </w:t>
      </w:r>
    </w:p>
    <w:p w14:paraId="11493FB0" w14:textId="77777777" w:rsidR="002213FA" w:rsidRPr="002213FA" w:rsidRDefault="002213FA" w:rsidP="004D337E">
      <w:pPr>
        <w:spacing w:before="100" w:beforeAutospacing="1" w:after="100" w:afterAutospacing="1"/>
        <w:rPr>
          <w:rFonts w:asciiTheme="majorHAnsi" w:eastAsia="Times New Roman" w:hAnsiTheme="majorHAnsi" w:cstheme="majorHAnsi"/>
          <w:color w:val="000000"/>
          <w:sz w:val="24"/>
          <w:szCs w:val="24"/>
        </w:rPr>
      </w:pPr>
    </w:p>
    <w:p w14:paraId="5DAE1311" w14:textId="77777777" w:rsidR="001261C4" w:rsidRPr="002213FA" w:rsidRDefault="001261C4" w:rsidP="004D337E">
      <w:pPr>
        <w:rPr>
          <w:rFonts w:asciiTheme="majorHAnsi" w:eastAsia="Times New Roman" w:hAnsiTheme="majorHAnsi" w:cstheme="majorHAnsi"/>
          <w:color w:val="000000"/>
          <w:sz w:val="24"/>
          <w:szCs w:val="24"/>
          <w:u w:val="single"/>
        </w:rPr>
      </w:pPr>
    </w:p>
    <w:p w14:paraId="23F9F9E9" w14:textId="0F2387C8" w:rsidR="00530B8F" w:rsidRDefault="2F13223A" w:rsidP="004D337E">
      <w:pPr>
        <w:pStyle w:val="NormalWeb"/>
        <w:rPr>
          <w:rFonts w:asciiTheme="majorHAnsi" w:hAnsiTheme="majorHAnsi" w:cstheme="majorHAnsi"/>
          <w:b/>
          <w:bCs/>
          <w:sz w:val="24"/>
          <w:szCs w:val="24"/>
        </w:rPr>
      </w:pPr>
      <w:r w:rsidRPr="004D337E">
        <w:rPr>
          <w:rFonts w:asciiTheme="majorHAnsi" w:hAnsiTheme="majorHAnsi" w:cstheme="majorHAnsi"/>
          <w:sz w:val="24"/>
          <w:szCs w:val="24"/>
        </w:rPr>
        <w:t xml:space="preserve">                </w:t>
      </w:r>
    </w:p>
    <w:p w14:paraId="1C28087C" w14:textId="00D5C52D" w:rsidR="006222DD" w:rsidRPr="004D337E" w:rsidRDefault="2F13223A" w:rsidP="004D337E">
      <w:pPr>
        <w:pStyle w:val="NormalWeb"/>
        <w:rPr>
          <w:rFonts w:asciiTheme="majorHAnsi" w:hAnsiTheme="majorHAnsi" w:cstheme="majorHAnsi"/>
          <w:sz w:val="24"/>
          <w:szCs w:val="24"/>
        </w:rPr>
      </w:pPr>
      <w:r w:rsidRPr="004D337E">
        <w:rPr>
          <w:rFonts w:asciiTheme="majorHAnsi" w:hAnsiTheme="majorHAnsi" w:cstheme="majorHAnsi"/>
          <w:sz w:val="24"/>
          <w:szCs w:val="24"/>
        </w:rPr>
        <w:t xml:space="preserve">       </w:t>
      </w:r>
    </w:p>
    <w:p w14:paraId="592130E3" w14:textId="77777777" w:rsidR="00FE0B56" w:rsidRPr="004D337E" w:rsidRDefault="00FE0B56" w:rsidP="004D337E">
      <w:pPr>
        <w:pStyle w:val="NormalWeb"/>
        <w:rPr>
          <w:rFonts w:asciiTheme="majorHAnsi" w:hAnsiTheme="majorHAnsi" w:cstheme="majorHAnsi"/>
          <w:sz w:val="24"/>
          <w:szCs w:val="24"/>
        </w:rPr>
      </w:pPr>
    </w:p>
    <w:p w14:paraId="5C8C4055" w14:textId="1EF10454" w:rsidR="00AA295D" w:rsidRPr="004D337E" w:rsidRDefault="38F62B63" w:rsidP="004D337E">
      <w:pPr>
        <w:pStyle w:val="NormalWeb"/>
        <w:rPr>
          <w:rFonts w:asciiTheme="majorHAnsi" w:hAnsiTheme="majorHAnsi" w:cstheme="majorHAnsi"/>
          <w:b/>
          <w:bCs/>
          <w:sz w:val="24"/>
          <w:szCs w:val="24"/>
        </w:rPr>
      </w:pPr>
      <w:r w:rsidRPr="004D337E">
        <w:rPr>
          <w:rFonts w:asciiTheme="majorHAnsi" w:hAnsiTheme="majorHAnsi" w:cstheme="majorHAnsi"/>
          <w:b/>
          <w:bCs/>
          <w:sz w:val="24"/>
          <w:szCs w:val="24"/>
        </w:rPr>
        <w:t xml:space="preserve">                          </w:t>
      </w:r>
      <w:r w:rsidR="46BBE351" w:rsidRPr="004D337E">
        <w:rPr>
          <w:rFonts w:asciiTheme="majorHAnsi" w:hAnsiTheme="majorHAnsi" w:cstheme="majorHAnsi"/>
          <w:b/>
          <w:bCs/>
          <w:sz w:val="24"/>
          <w:szCs w:val="24"/>
        </w:rPr>
        <w:t xml:space="preserve">                                    </w:t>
      </w:r>
    </w:p>
    <w:p w14:paraId="08CDECA4" w14:textId="77777777" w:rsidR="00B95F72" w:rsidRPr="004D337E" w:rsidRDefault="00B95F72" w:rsidP="004D337E">
      <w:pPr>
        <w:pStyle w:val="NormalWeb"/>
        <w:rPr>
          <w:rFonts w:asciiTheme="majorHAnsi" w:hAnsiTheme="majorHAnsi" w:cstheme="majorHAnsi"/>
          <w:sz w:val="24"/>
          <w:szCs w:val="24"/>
        </w:rPr>
      </w:pPr>
    </w:p>
    <w:p w14:paraId="5AE4D38A" w14:textId="77777777" w:rsidR="00C40244" w:rsidRPr="004D337E" w:rsidRDefault="00C40244" w:rsidP="004D337E">
      <w:pPr>
        <w:pStyle w:val="NormalWeb"/>
        <w:rPr>
          <w:rFonts w:asciiTheme="majorHAnsi" w:hAnsiTheme="majorHAnsi" w:cstheme="majorHAnsi"/>
          <w:sz w:val="24"/>
          <w:szCs w:val="24"/>
        </w:rPr>
      </w:pPr>
    </w:p>
    <w:p w14:paraId="23E1FA12" w14:textId="77777777" w:rsidR="00F662C7" w:rsidRPr="00F662C7" w:rsidRDefault="00F662C7" w:rsidP="2AECD0AF">
      <w:pPr>
        <w:pStyle w:val="NormalWeb"/>
        <w:rPr>
          <w:b/>
          <w:bCs/>
        </w:rPr>
      </w:pPr>
    </w:p>
    <w:p w14:paraId="55DA5A13" w14:textId="77777777" w:rsidR="00DD6CCB" w:rsidRPr="00DD6CCB" w:rsidRDefault="00DD6CCB" w:rsidP="2AECD0AF">
      <w:pPr>
        <w:pStyle w:val="NormalWeb"/>
      </w:pPr>
    </w:p>
    <w:p w14:paraId="3C369D1E" w14:textId="77777777" w:rsidR="00E30FEA" w:rsidRDefault="00E30FEA" w:rsidP="2AECD0AF">
      <w:pPr>
        <w:rPr>
          <w:rFonts w:ascii="Times New Roman" w:eastAsia="Times New Roman" w:hAnsi="Times New Roman" w:cs="Times New Roman"/>
        </w:rPr>
      </w:pPr>
    </w:p>
    <w:p w14:paraId="1E36B4E6" w14:textId="77777777" w:rsidR="00CF3091" w:rsidRDefault="00CF3091" w:rsidP="2AECD0AF">
      <w:pPr>
        <w:rPr>
          <w:rFonts w:ascii="Times New Roman" w:eastAsia="Times New Roman" w:hAnsi="Times New Roman" w:cs="Times New Roman"/>
        </w:rPr>
      </w:pPr>
    </w:p>
    <w:p w14:paraId="33C6AE94" w14:textId="77777777" w:rsidR="00CF3091" w:rsidRPr="00CF3091" w:rsidRDefault="44B2C8C8" w:rsidP="2AECD0AF">
      <w:pPr>
        <w:rPr>
          <w:rFonts w:ascii="Times New Roman" w:eastAsia="Times New Roman" w:hAnsi="Times New Roman" w:cs="Times New Roman"/>
        </w:rPr>
      </w:pPr>
      <w:r w:rsidRPr="2AECD0AF">
        <w:rPr>
          <w:rFonts w:ascii="Times New Roman" w:eastAsia="Times New Roman" w:hAnsi="Times New Roman" w:cs="Times New Roman"/>
        </w:rPr>
        <w:t xml:space="preserve">            </w:t>
      </w:r>
    </w:p>
    <w:p w14:paraId="68242121" w14:textId="77777777" w:rsidR="00CF3091" w:rsidRDefault="00CF3091" w:rsidP="2AECD0AF">
      <w:pPr>
        <w:rPr>
          <w:rFonts w:ascii="Times New Roman" w:eastAsia="Times New Roman" w:hAnsi="Times New Roman" w:cs="Times New Roman"/>
        </w:rPr>
      </w:pPr>
    </w:p>
    <w:p w14:paraId="4D17E620" w14:textId="77777777" w:rsidR="00CF3091" w:rsidRPr="00CF3091" w:rsidRDefault="00CF3091" w:rsidP="2AECD0AF">
      <w:pPr>
        <w:rPr>
          <w:rFonts w:ascii="Times New Roman" w:eastAsia="Times New Roman" w:hAnsi="Times New Roman" w:cs="Times New Roman"/>
        </w:rPr>
      </w:pPr>
    </w:p>
    <w:sectPr w:rsidR="00CF3091" w:rsidRPr="00CF3091" w:rsidSect="00AE3ED6">
      <w:headerReference w:type="even" r:id="rId15"/>
      <w:headerReference w:type="default" r:id="rId16"/>
      <w:footerReference w:type="default" r:id="rId17"/>
      <w:headerReference w:type="first" r:id="rId18"/>
      <w:footerReference w:type="first" r:id="rId19"/>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4C7B" w14:textId="77777777" w:rsidR="00B17AF1" w:rsidRDefault="00B17AF1" w:rsidP="0009101F">
      <w:r>
        <w:separator/>
      </w:r>
    </w:p>
  </w:endnote>
  <w:endnote w:type="continuationSeparator" w:id="0">
    <w:p w14:paraId="6269327B" w14:textId="77777777" w:rsidR="00B17AF1" w:rsidRDefault="00B17AF1" w:rsidP="0009101F">
      <w:r>
        <w:continuationSeparator/>
      </w:r>
    </w:p>
  </w:endnote>
  <w:endnote w:type="continuationNotice" w:id="1">
    <w:p w14:paraId="56989970" w14:textId="77777777" w:rsidR="00B17AF1" w:rsidRDefault="00B17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AECD0AF" w14:paraId="019939AE" w14:textId="77777777" w:rsidTr="2AECD0AF">
      <w:tc>
        <w:tcPr>
          <w:tcW w:w="2880" w:type="dxa"/>
        </w:tcPr>
        <w:p w14:paraId="418BDDEC" w14:textId="67FA3C50" w:rsidR="2AECD0AF" w:rsidRDefault="2AECD0AF" w:rsidP="2AECD0AF">
          <w:pPr>
            <w:pStyle w:val="Header"/>
            <w:ind w:left="-115"/>
          </w:pPr>
        </w:p>
      </w:tc>
      <w:tc>
        <w:tcPr>
          <w:tcW w:w="2880" w:type="dxa"/>
        </w:tcPr>
        <w:p w14:paraId="6DF6FEF6" w14:textId="0FACCC27" w:rsidR="2AECD0AF" w:rsidRDefault="2AECD0AF" w:rsidP="2AECD0AF">
          <w:pPr>
            <w:pStyle w:val="Header"/>
            <w:jc w:val="center"/>
          </w:pPr>
        </w:p>
      </w:tc>
      <w:tc>
        <w:tcPr>
          <w:tcW w:w="2880" w:type="dxa"/>
        </w:tcPr>
        <w:p w14:paraId="55FB6EF3" w14:textId="5923855E" w:rsidR="2AECD0AF" w:rsidRDefault="2AECD0AF" w:rsidP="2AECD0AF">
          <w:pPr>
            <w:pStyle w:val="Header"/>
            <w:ind w:right="-115"/>
            <w:jc w:val="right"/>
          </w:pPr>
        </w:p>
      </w:tc>
    </w:tr>
  </w:tbl>
  <w:p w14:paraId="547500F9" w14:textId="375D3626" w:rsidR="2AECD0AF" w:rsidRDefault="2AECD0AF" w:rsidP="2AECD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AECD0AF" w14:paraId="142B7E93" w14:textId="77777777" w:rsidTr="2AECD0AF">
      <w:tc>
        <w:tcPr>
          <w:tcW w:w="2880" w:type="dxa"/>
        </w:tcPr>
        <w:p w14:paraId="08B7CBEE" w14:textId="791D22CB" w:rsidR="2AECD0AF" w:rsidRDefault="2AECD0AF" w:rsidP="2AECD0AF">
          <w:pPr>
            <w:pStyle w:val="Header"/>
            <w:ind w:left="-115"/>
          </w:pPr>
        </w:p>
      </w:tc>
      <w:tc>
        <w:tcPr>
          <w:tcW w:w="2880" w:type="dxa"/>
        </w:tcPr>
        <w:p w14:paraId="692490B7" w14:textId="1486FF6D" w:rsidR="2AECD0AF" w:rsidRDefault="2AECD0AF" w:rsidP="2AECD0AF">
          <w:pPr>
            <w:pStyle w:val="Header"/>
            <w:jc w:val="center"/>
          </w:pPr>
        </w:p>
      </w:tc>
      <w:tc>
        <w:tcPr>
          <w:tcW w:w="2880" w:type="dxa"/>
        </w:tcPr>
        <w:p w14:paraId="05B94148" w14:textId="5C2F0DD6" w:rsidR="2AECD0AF" w:rsidRDefault="2AECD0AF" w:rsidP="2AECD0AF">
          <w:pPr>
            <w:pStyle w:val="Header"/>
            <w:ind w:right="-115"/>
            <w:jc w:val="right"/>
          </w:pPr>
        </w:p>
      </w:tc>
    </w:tr>
  </w:tbl>
  <w:p w14:paraId="254425C5" w14:textId="083AAE6D" w:rsidR="2AECD0AF" w:rsidRDefault="2AECD0AF" w:rsidP="2AECD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F43D" w14:textId="77777777" w:rsidR="00B17AF1" w:rsidRDefault="00B17AF1" w:rsidP="0009101F">
      <w:r>
        <w:separator/>
      </w:r>
    </w:p>
  </w:footnote>
  <w:footnote w:type="continuationSeparator" w:id="0">
    <w:p w14:paraId="16CCBE4C" w14:textId="77777777" w:rsidR="00B17AF1" w:rsidRDefault="00B17AF1" w:rsidP="0009101F">
      <w:r>
        <w:continuationSeparator/>
      </w:r>
    </w:p>
  </w:footnote>
  <w:footnote w:type="continuationNotice" w:id="1">
    <w:p w14:paraId="59E24867" w14:textId="77777777" w:rsidR="00B17AF1" w:rsidRDefault="00B17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6268813"/>
      <w:docPartObj>
        <w:docPartGallery w:val="Page Numbers (Top of Page)"/>
        <w:docPartUnique/>
      </w:docPartObj>
    </w:sdtPr>
    <w:sdtEndPr>
      <w:rPr>
        <w:rStyle w:val="PageNumber"/>
      </w:rPr>
    </w:sdtEndPr>
    <w:sdtContent>
      <w:p w14:paraId="4DBC659F" w14:textId="61A162A3" w:rsidR="00AE3ED6" w:rsidRDefault="00AE3ED6" w:rsidP="007252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FAF92" w14:textId="77777777" w:rsidR="00AE3ED6" w:rsidRDefault="00AE3ED6" w:rsidP="00AE3E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313404"/>
      <w:docPartObj>
        <w:docPartGallery w:val="Page Numbers (Top of Page)"/>
        <w:docPartUnique/>
      </w:docPartObj>
    </w:sdtPr>
    <w:sdtEndPr>
      <w:rPr>
        <w:rStyle w:val="PageNumber"/>
      </w:rPr>
    </w:sdtEndPr>
    <w:sdtContent>
      <w:p w14:paraId="5E32AF9F" w14:textId="69A131F3" w:rsidR="00AE3ED6" w:rsidRDefault="00AE3ED6" w:rsidP="007252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FBC472" w14:textId="467F6210" w:rsidR="00722C47" w:rsidRDefault="00722C47" w:rsidP="00AE3ED6">
    <w:pPr>
      <w:pStyle w:val="Header"/>
      <w:ind w:right="360"/>
    </w:pPr>
    <w:r>
      <w:t xml:space="preserve">Dedmon, Diana D.                                                                                                                         April 2023  </w:t>
    </w:r>
  </w:p>
  <w:p w14:paraId="60AD5785" w14:textId="2375389E" w:rsidR="00722C47" w:rsidRDefault="00722C47" w:rsidP="2AECD0AF">
    <w:pPr>
      <w:pStyle w:val="Header"/>
    </w:pPr>
    <w:r>
      <w:t xml:space="preserve">                                                                                                                                                            </w:t>
    </w:r>
  </w:p>
  <w:p w14:paraId="632389AB" w14:textId="6B339B8B" w:rsidR="2AECD0AF" w:rsidRDefault="00722C47" w:rsidP="2AECD0AF">
    <w:pPr>
      <w:pStyle w:val="Header"/>
    </w:pPr>
    <w:r>
      <w:t xml:space="preserve">                                                                                                                                                                                                                                                                                                                        </w:t>
    </w:r>
  </w:p>
  <w:p w14:paraId="16850E87" w14:textId="667D62C4" w:rsidR="2AECD0AF" w:rsidRDefault="00722C47" w:rsidP="2AECD0AF">
    <w:pPr>
      <w:pStyle w:val="Header"/>
    </w:pPr>
    <w:r>
      <w:t xml:space="preserve">                     </w:t>
    </w:r>
  </w:p>
  <w:p w14:paraId="199397FA" w14:textId="014B63FC" w:rsidR="0009101F" w:rsidRDefault="0009101F">
    <w:pPr>
      <w:pStyle w:val="Header"/>
      <w:rPr>
        <w:rFonts w:ascii="Times New Roman" w:hAnsi="Times New Roman" w:cs="Times New Roman"/>
      </w:rPr>
    </w:pPr>
    <w:r>
      <w:t xml:space="preserve">                                                                                                                                       </w:t>
    </w:r>
  </w:p>
  <w:p w14:paraId="42F46657" w14:textId="279898C6" w:rsidR="0009101F" w:rsidRPr="0009101F" w:rsidRDefault="0009101F">
    <w:pPr>
      <w:pStyle w:val="Header"/>
    </w:pPr>
    <w:r>
      <w:rPr>
        <w:rFonts w:ascii="Times New Roman" w:hAnsi="Times New Roman" w:cs="Times New Roman"/>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5055" w14:textId="6BA1598D" w:rsidR="0009101F" w:rsidRPr="0009101F" w:rsidRDefault="2AECD0AF">
    <w:pPr>
      <w:pStyle w:val="Header"/>
      <w:rPr>
        <w:rFonts w:ascii="Times New Roman" w:hAnsi="Times New Roman" w:cs="Times New Roman"/>
      </w:rPr>
    </w:pPr>
    <w:r>
      <w:t xml:space="preserve">                                                                                                    </w:t>
    </w:r>
    <w:r w:rsidRPr="2AECD0AF">
      <w:rPr>
        <w:rFonts w:ascii="Times New Roman" w:hAnsi="Times New Roman" w:cs="Times New Roman"/>
      </w:rPr>
      <w:t xml:space="preserve">                                      </w:t>
    </w:r>
  </w:p>
  <w:p w14:paraId="213111A1" w14:textId="7DAA1062" w:rsidR="2AECD0AF" w:rsidRDefault="2AECD0AF" w:rsidP="2AECD0AF">
    <w:pPr>
      <w:pStyle w:val="Header"/>
      <w:rPr>
        <w:rFonts w:ascii="Times New Roman" w:hAnsi="Times New Roman" w:cs="Times New Roman"/>
      </w:rPr>
    </w:pPr>
    <w:r w:rsidRPr="2AECD0AF">
      <w:rPr>
        <w:rFonts w:ascii="Times New Roman" w:hAnsi="Times New Roman" w:cs="Times New Roman"/>
      </w:rPr>
      <w:t xml:space="preserve">                                                                                                                                                 </w:t>
    </w:r>
  </w:p>
</w:hdr>
</file>

<file path=word/intelligence2.xml><?xml version="1.0" encoding="utf-8"?>
<int2:intelligence xmlns:int2="http://schemas.microsoft.com/office/intelligence/2020/intelligence" xmlns:oel="http://schemas.microsoft.com/office/2019/extlst">
  <int2:observations>
    <int2:textHash int2:hashCode="NHpirGYwjHxjyC" int2:id="zebE3NV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EA0"/>
    <w:multiLevelType w:val="hybridMultilevel"/>
    <w:tmpl w:val="57B422CA"/>
    <w:lvl w:ilvl="0" w:tplc="633C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B6D35"/>
    <w:multiLevelType w:val="hybridMultilevel"/>
    <w:tmpl w:val="EF1A689A"/>
    <w:lvl w:ilvl="0" w:tplc="645CA268">
      <w:start w:val="1"/>
      <w:numFmt w:val="decimal"/>
      <w:lvlText w:val="%1."/>
      <w:lvlJc w:val="left"/>
      <w:pPr>
        <w:ind w:left="720" w:hanging="360"/>
      </w:pPr>
      <w:rPr>
        <w:rFonts w:ascii="TimesNewRomanPSMT" w:hAnsi="TimesNewRomanPSMT"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507E"/>
    <w:multiLevelType w:val="hybridMultilevel"/>
    <w:tmpl w:val="4A341E74"/>
    <w:lvl w:ilvl="0" w:tplc="63285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0622E"/>
    <w:multiLevelType w:val="hybridMultilevel"/>
    <w:tmpl w:val="00C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6080F"/>
    <w:multiLevelType w:val="hybridMultilevel"/>
    <w:tmpl w:val="8848A8F2"/>
    <w:lvl w:ilvl="0" w:tplc="011259DA">
      <w:start w:val="1"/>
      <w:numFmt w:val="decimal"/>
      <w:lvlText w:val="%1."/>
      <w:lvlJc w:val="left"/>
      <w:pPr>
        <w:ind w:left="360" w:hanging="360"/>
      </w:pPr>
      <w:rPr>
        <w:b w:val="0"/>
        <w:bCs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2A1859"/>
    <w:multiLevelType w:val="hybridMultilevel"/>
    <w:tmpl w:val="62026A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54B5738"/>
    <w:multiLevelType w:val="hybridMultilevel"/>
    <w:tmpl w:val="AEB841DE"/>
    <w:lvl w:ilvl="0" w:tplc="FA122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854EA"/>
    <w:multiLevelType w:val="hybridMultilevel"/>
    <w:tmpl w:val="2848CA54"/>
    <w:lvl w:ilvl="0" w:tplc="F9105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392833">
    <w:abstractNumId w:val="3"/>
  </w:num>
  <w:num w:numId="2" w16cid:durableId="428351742">
    <w:abstractNumId w:val="4"/>
  </w:num>
  <w:num w:numId="3" w16cid:durableId="1996713812">
    <w:abstractNumId w:val="0"/>
  </w:num>
  <w:num w:numId="4" w16cid:durableId="2077386952">
    <w:abstractNumId w:val="7"/>
  </w:num>
  <w:num w:numId="5" w16cid:durableId="717969267">
    <w:abstractNumId w:val="2"/>
  </w:num>
  <w:num w:numId="6" w16cid:durableId="1842039508">
    <w:abstractNumId w:val="6"/>
  </w:num>
  <w:num w:numId="7" w16cid:durableId="146870620">
    <w:abstractNumId w:val="1"/>
  </w:num>
  <w:num w:numId="8" w16cid:durableId="450517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91"/>
    <w:rsid w:val="00020808"/>
    <w:rsid w:val="000368B2"/>
    <w:rsid w:val="00043CC5"/>
    <w:rsid w:val="00044C34"/>
    <w:rsid w:val="0009101F"/>
    <w:rsid w:val="00093A6F"/>
    <w:rsid w:val="0009776A"/>
    <w:rsid w:val="000A2B91"/>
    <w:rsid w:val="000E152A"/>
    <w:rsid w:val="000F4975"/>
    <w:rsid w:val="00113AFC"/>
    <w:rsid w:val="001171E7"/>
    <w:rsid w:val="00120E73"/>
    <w:rsid w:val="001245C4"/>
    <w:rsid w:val="001261C4"/>
    <w:rsid w:val="00130872"/>
    <w:rsid w:val="00133432"/>
    <w:rsid w:val="001353AB"/>
    <w:rsid w:val="0014049A"/>
    <w:rsid w:val="00147F49"/>
    <w:rsid w:val="001522F7"/>
    <w:rsid w:val="0016492C"/>
    <w:rsid w:val="00171DC2"/>
    <w:rsid w:val="00177463"/>
    <w:rsid w:val="00187FCC"/>
    <w:rsid w:val="0019241A"/>
    <w:rsid w:val="001A21B9"/>
    <w:rsid w:val="001B1DFB"/>
    <w:rsid w:val="001B1F9D"/>
    <w:rsid w:val="001B717E"/>
    <w:rsid w:val="001F7370"/>
    <w:rsid w:val="0021503D"/>
    <w:rsid w:val="00217B97"/>
    <w:rsid w:val="002213FA"/>
    <w:rsid w:val="00223619"/>
    <w:rsid w:val="0024644C"/>
    <w:rsid w:val="00285C56"/>
    <w:rsid w:val="00287824"/>
    <w:rsid w:val="00296569"/>
    <w:rsid w:val="002B120C"/>
    <w:rsid w:val="002C219F"/>
    <w:rsid w:val="002D2DA9"/>
    <w:rsid w:val="002D6146"/>
    <w:rsid w:val="002D6A3B"/>
    <w:rsid w:val="002F19D3"/>
    <w:rsid w:val="00316681"/>
    <w:rsid w:val="00321238"/>
    <w:rsid w:val="003811E4"/>
    <w:rsid w:val="00392541"/>
    <w:rsid w:val="00394DEA"/>
    <w:rsid w:val="003A0AA1"/>
    <w:rsid w:val="003B0C61"/>
    <w:rsid w:val="003C050B"/>
    <w:rsid w:val="003C3FA3"/>
    <w:rsid w:val="003D302B"/>
    <w:rsid w:val="003E02BF"/>
    <w:rsid w:val="003E74C2"/>
    <w:rsid w:val="00402FB0"/>
    <w:rsid w:val="00414C4F"/>
    <w:rsid w:val="00424BEF"/>
    <w:rsid w:val="004267A6"/>
    <w:rsid w:val="00431B8C"/>
    <w:rsid w:val="0046278F"/>
    <w:rsid w:val="00472184"/>
    <w:rsid w:val="00482A1B"/>
    <w:rsid w:val="004840F6"/>
    <w:rsid w:val="00492625"/>
    <w:rsid w:val="004A3EEF"/>
    <w:rsid w:val="004B6C50"/>
    <w:rsid w:val="004D337E"/>
    <w:rsid w:val="004D4D14"/>
    <w:rsid w:val="00514842"/>
    <w:rsid w:val="00530B8F"/>
    <w:rsid w:val="00542E91"/>
    <w:rsid w:val="0056129A"/>
    <w:rsid w:val="005637AB"/>
    <w:rsid w:val="005743FC"/>
    <w:rsid w:val="00583D46"/>
    <w:rsid w:val="00587EC3"/>
    <w:rsid w:val="00590AF8"/>
    <w:rsid w:val="00594757"/>
    <w:rsid w:val="0059571C"/>
    <w:rsid w:val="005B4D40"/>
    <w:rsid w:val="005C1AA4"/>
    <w:rsid w:val="005E2813"/>
    <w:rsid w:val="005E2EAA"/>
    <w:rsid w:val="005F195B"/>
    <w:rsid w:val="00600022"/>
    <w:rsid w:val="006177D8"/>
    <w:rsid w:val="006217FD"/>
    <w:rsid w:val="006222DD"/>
    <w:rsid w:val="00637F7A"/>
    <w:rsid w:val="006661E4"/>
    <w:rsid w:val="00680F0D"/>
    <w:rsid w:val="006931DA"/>
    <w:rsid w:val="006A1B97"/>
    <w:rsid w:val="006B4A50"/>
    <w:rsid w:val="006C77DF"/>
    <w:rsid w:val="006C7A23"/>
    <w:rsid w:val="006D0BE6"/>
    <w:rsid w:val="006D0FB2"/>
    <w:rsid w:val="006D4930"/>
    <w:rsid w:val="006D6427"/>
    <w:rsid w:val="006E40C2"/>
    <w:rsid w:val="006F2083"/>
    <w:rsid w:val="006F23C4"/>
    <w:rsid w:val="00710CB8"/>
    <w:rsid w:val="00722C47"/>
    <w:rsid w:val="00731FE2"/>
    <w:rsid w:val="00734884"/>
    <w:rsid w:val="0074371F"/>
    <w:rsid w:val="0076749A"/>
    <w:rsid w:val="007820A5"/>
    <w:rsid w:val="007854CA"/>
    <w:rsid w:val="00790234"/>
    <w:rsid w:val="007A6F38"/>
    <w:rsid w:val="007A74DC"/>
    <w:rsid w:val="007C0C42"/>
    <w:rsid w:val="007C610E"/>
    <w:rsid w:val="007D0B36"/>
    <w:rsid w:val="007E24C4"/>
    <w:rsid w:val="007F2282"/>
    <w:rsid w:val="008004DB"/>
    <w:rsid w:val="0081294A"/>
    <w:rsid w:val="008158D9"/>
    <w:rsid w:val="008274D8"/>
    <w:rsid w:val="0084361D"/>
    <w:rsid w:val="008503E4"/>
    <w:rsid w:val="00852D09"/>
    <w:rsid w:val="008622FB"/>
    <w:rsid w:val="00866D28"/>
    <w:rsid w:val="00881915"/>
    <w:rsid w:val="0089036F"/>
    <w:rsid w:val="008A1A48"/>
    <w:rsid w:val="008B239F"/>
    <w:rsid w:val="008C1145"/>
    <w:rsid w:val="008C7F92"/>
    <w:rsid w:val="008D2402"/>
    <w:rsid w:val="008D2FF9"/>
    <w:rsid w:val="008E455F"/>
    <w:rsid w:val="008F5892"/>
    <w:rsid w:val="008FE6FA"/>
    <w:rsid w:val="00915D9E"/>
    <w:rsid w:val="00917A68"/>
    <w:rsid w:val="00926CF7"/>
    <w:rsid w:val="00933339"/>
    <w:rsid w:val="0096122D"/>
    <w:rsid w:val="00961A9C"/>
    <w:rsid w:val="0096791C"/>
    <w:rsid w:val="009B096F"/>
    <w:rsid w:val="009B1213"/>
    <w:rsid w:val="009C7640"/>
    <w:rsid w:val="009E7343"/>
    <w:rsid w:val="009F6BC2"/>
    <w:rsid w:val="00A03AF5"/>
    <w:rsid w:val="00A10E39"/>
    <w:rsid w:val="00A30474"/>
    <w:rsid w:val="00A32C2C"/>
    <w:rsid w:val="00A33DE5"/>
    <w:rsid w:val="00A549F4"/>
    <w:rsid w:val="00A66236"/>
    <w:rsid w:val="00A66CBF"/>
    <w:rsid w:val="00A7099A"/>
    <w:rsid w:val="00A7763C"/>
    <w:rsid w:val="00A77C92"/>
    <w:rsid w:val="00AA0298"/>
    <w:rsid w:val="00AA295D"/>
    <w:rsid w:val="00AB04B6"/>
    <w:rsid w:val="00AD5D06"/>
    <w:rsid w:val="00AE3ED6"/>
    <w:rsid w:val="00AE4148"/>
    <w:rsid w:val="00B12E60"/>
    <w:rsid w:val="00B13FB4"/>
    <w:rsid w:val="00B148FC"/>
    <w:rsid w:val="00B17AF1"/>
    <w:rsid w:val="00B20601"/>
    <w:rsid w:val="00B20E7B"/>
    <w:rsid w:val="00B27369"/>
    <w:rsid w:val="00B55706"/>
    <w:rsid w:val="00B56E9C"/>
    <w:rsid w:val="00B6128F"/>
    <w:rsid w:val="00B95F72"/>
    <w:rsid w:val="00B96676"/>
    <w:rsid w:val="00BA58CC"/>
    <w:rsid w:val="00BB1FDC"/>
    <w:rsid w:val="00BC6C24"/>
    <w:rsid w:val="00BE32EE"/>
    <w:rsid w:val="00BE3369"/>
    <w:rsid w:val="00BF4023"/>
    <w:rsid w:val="00C02DD5"/>
    <w:rsid w:val="00C073FD"/>
    <w:rsid w:val="00C25F23"/>
    <w:rsid w:val="00C335F4"/>
    <w:rsid w:val="00C40244"/>
    <w:rsid w:val="00C40CFE"/>
    <w:rsid w:val="00C458BE"/>
    <w:rsid w:val="00C525E4"/>
    <w:rsid w:val="00C62053"/>
    <w:rsid w:val="00C664ED"/>
    <w:rsid w:val="00C842A7"/>
    <w:rsid w:val="00C86F98"/>
    <w:rsid w:val="00C87510"/>
    <w:rsid w:val="00C94347"/>
    <w:rsid w:val="00C96EDD"/>
    <w:rsid w:val="00CB09D5"/>
    <w:rsid w:val="00CD5738"/>
    <w:rsid w:val="00CF3091"/>
    <w:rsid w:val="00CF4212"/>
    <w:rsid w:val="00D0044A"/>
    <w:rsid w:val="00D054ED"/>
    <w:rsid w:val="00D34A10"/>
    <w:rsid w:val="00D4033B"/>
    <w:rsid w:val="00D40F1B"/>
    <w:rsid w:val="00D46968"/>
    <w:rsid w:val="00D5185F"/>
    <w:rsid w:val="00D53C1C"/>
    <w:rsid w:val="00D77D80"/>
    <w:rsid w:val="00D84E2B"/>
    <w:rsid w:val="00D91313"/>
    <w:rsid w:val="00DB20CA"/>
    <w:rsid w:val="00DD6CCB"/>
    <w:rsid w:val="00DF52E3"/>
    <w:rsid w:val="00E0063B"/>
    <w:rsid w:val="00E00D74"/>
    <w:rsid w:val="00E1522B"/>
    <w:rsid w:val="00E30FEA"/>
    <w:rsid w:val="00E50A85"/>
    <w:rsid w:val="00E838DD"/>
    <w:rsid w:val="00E9271A"/>
    <w:rsid w:val="00EB3BE9"/>
    <w:rsid w:val="00EC6D2C"/>
    <w:rsid w:val="00ED1BF7"/>
    <w:rsid w:val="00ED2A05"/>
    <w:rsid w:val="00ED4CFC"/>
    <w:rsid w:val="00EE41E7"/>
    <w:rsid w:val="00EF44E3"/>
    <w:rsid w:val="00F02960"/>
    <w:rsid w:val="00F1452B"/>
    <w:rsid w:val="00F17A33"/>
    <w:rsid w:val="00F3235A"/>
    <w:rsid w:val="00F328B8"/>
    <w:rsid w:val="00F4106A"/>
    <w:rsid w:val="00F502EC"/>
    <w:rsid w:val="00F5136B"/>
    <w:rsid w:val="00F54B42"/>
    <w:rsid w:val="00F662C7"/>
    <w:rsid w:val="00FA3BEF"/>
    <w:rsid w:val="00FA7D31"/>
    <w:rsid w:val="00FB7B51"/>
    <w:rsid w:val="00FB7DB6"/>
    <w:rsid w:val="00FD471F"/>
    <w:rsid w:val="00FD5166"/>
    <w:rsid w:val="00FE0B56"/>
    <w:rsid w:val="00FE1BA1"/>
    <w:rsid w:val="00FF123F"/>
    <w:rsid w:val="00FF7B9A"/>
    <w:rsid w:val="01D2EF1A"/>
    <w:rsid w:val="0223101F"/>
    <w:rsid w:val="028272AA"/>
    <w:rsid w:val="02B29DE2"/>
    <w:rsid w:val="03005106"/>
    <w:rsid w:val="034D11E2"/>
    <w:rsid w:val="045022A4"/>
    <w:rsid w:val="06401C7C"/>
    <w:rsid w:val="072B4C37"/>
    <w:rsid w:val="07D51162"/>
    <w:rsid w:val="09AE7D6C"/>
    <w:rsid w:val="09CE8A70"/>
    <w:rsid w:val="09D04976"/>
    <w:rsid w:val="0CEE3680"/>
    <w:rsid w:val="0D865680"/>
    <w:rsid w:val="0EA50C7D"/>
    <w:rsid w:val="0F9BA289"/>
    <w:rsid w:val="10C01EA2"/>
    <w:rsid w:val="1139A91B"/>
    <w:rsid w:val="1342914C"/>
    <w:rsid w:val="141B715F"/>
    <w:rsid w:val="14548302"/>
    <w:rsid w:val="17971E9D"/>
    <w:rsid w:val="1962D459"/>
    <w:rsid w:val="1A7DF668"/>
    <w:rsid w:val="1AF391AC"/>
    <w:rsid w:val="1C014067"/>
    <w:rsid w:val="1CD77165"/>
    <w:rsid w:val="1E230D72"/>
    <w:rsid w:val="1FDCB7FF"/>
    <w:rsid w:val="21CD8D5B"/>
    <w:rsid w:val="231FF91E"/>
    <w:rsid w:val="232B9617"/>
    <w:rsid w:val="232C8C9E"/>
    <w:rsid w:val="24432A2A"/>
    <w:rsid w:val="24AAF5E1"/>
    <w:rsid w:val="24EC4CAA"/>
    <w:rsid w:val="25477B60"/>
    <w:rsid w:val="25846CAA"/>
    <w:rsid w:val="25D5336D"/>
    <w:rsid w:val="29E38CCF"/>
    <w:rsid w:val="2A9A744B"/>
    <w:rsid w:val="2AEB125D"/>
    <w:rsid w:val="2AECD0AF"/>
    <w:rsid w:val="2CBA0EE6"/>
    <w:rsid w:val="2EAB6F39"/>
    <w:rsid w:val="2F13223A"/>
    <w:rsid w:val="2F32805C"/>
    <w:rsid w:val="2F75ED73"/>
    <w:rsid w:val="30420D26"/>
    <w:rsid w:val="306D72B3"/>
    <w:rsid w:val="315C1233"/>
    <w:rsid w:val="31B96EA6"/>
    <w:rsid w:val="324955A0"/>
    <w:rsid w:val="329A4E9D"/>
    <w:rsid w:val="3350025E"/>
    <w:rsid w:val="369DE9EC"/>
    <w:rsid w:val="36BF9F9C"/>
    <w:rsid w:val="38F62B63"/>
    <w:rsid w:val="39F57619"/>
    <w:rsid w:val="3A5BCAC0"/>
    <w:rsid w:val="3BFEEA14"/>
    <w:rsid w:val="3DCD0B04"/>
    <w:rsid w:val="3E54862B"/>
    <w:rsid w:val="3E7FB91E"/>
    <w:rsid w:val="3E94B0FE"/>
    <w:rsid w:val="3EAEC4C3"/>
    <w:rsid w:val="3F53385D"/>
    <w:rsid w:val="4032A22D"/>
    <w:rsid w:val="40546EF5"/>
    <w:rsid w:val="4063AFAA"/>
    <w:rsid w:val="41DE0B57"/>
    <w:rsid w:val="41FB35FB"/>
    <w:rsid w:val="4355211E"/>
    <w:rsid w:val="437826C0"/>
    <w:rsid w:val="4387035E"/>
    <w:rsid w:val="440E7360"/>
    <w:rsid w:val="44B2C8C8"/>
    <w:rsid w:val="46BBE351"/>
    <w:rsid w:val="48F2F405"/>
    <w:rsid w:val="4943E4F6"/>
    <w:rsid w:val="4BA591E7"/>
    <w:rsid w:val="4D20D8AD"/>
    <w:rsid w:val="4E3EC3CB"/>
    <w:rsid w:val="5090B6CA"/>
    <w:rsid w:val="50D5F970"/>
    <w:rsid w:val="519DF433"/>
    <w:rsid w:val="52406583"/>
    <w:rsid w:val="5249CC00"/>
    <w:rsid w:val="539A2EE3"/>
    <w:rsid w:val="53E67876"/>
    <w:rsid w:val="5489CF4B"/>
    <w:rsid w:val="55BD3F02"/>
    <w:rsid w:val="55D30FD9"/>
    <w:rsid w:val="565E7B0D"/>
    <w:rsid w:val="591CC436"/>
    <w:rsid w:val="5B5A7038"/>
    <w:rsid w:val="5C29581B"/>
    <w:rsid w:val="5C5EE0AD"/>
    <w:rsid w:val="5CD343CF"/>
    <w:rsid w:val="5CE3C9EB"/>
    <w:rsid w:val="5D928CCB"/>
    <w:rsid w:val="5E4C59A1"/>
    <w:rsid w:val="5E86BD1C"/>
    <w:rsid w:val="5EB9A0A0"/>
    <w:rsid w:val="60F8A11B"/>
    <w:rsid w:val="6195AE50"/>
    <w:rsid w:val="61A4DA62"/>
    <w:rsid w:val="61AA10D0"/>
    <w:rsid w:val="64F48600"/>
    <w:rsid w:val="66A4B35E"/>
    <w:rsid w:val="6801E9D5"/>
    <w:rsid w:val="688970AC"/>
    <w:rsid w:val="691CB806"/>
    <w:rsid w:val="69FDBC35"/>
    <w:rsid w:val="6A7D76DC"/>
    <w:rsid w:val="6AC8EA91"/>
    <w:rsid w:val="6C20CC54"/>
    <w:rsid w:val="6C892A0F"/>
    <w:rsid w:val="6D58528A"/>
    <w:rsid w:val="6EDE1166"/>
    <w:rsid w:val="6FC06637"/>
    <w:rsid w:val="6FE3821C"/>
    <w:rsid w:val="7255CCF2"/>
    <w:rsid w:val="727F988F"/>
    <w:rsid w:val="72E45392"/>
    <w:rsid w:val="74BA15AA"/>
    <w:rsid w:val="751DAC20"/>
    <w:rsid w:val="7665EA37"/>
    <w:rsid w:val="76F7427F"/>
    <w:rsid w:val="7868E178"/>
    <w:rsid w:val="78E105A4"/>
    <w:rsid w:val="79AAE4C6"/>
    <w:rsid w:val="7AA1A537"/>
    <w:rsid w:val="7AD06A94"/>
    <w:rsid w:val="7B165169"/>
    <w:rsid w:val="7DA7BE88"/>
    <w:rsid w:val="7DC2D32A"/>
    <w:rsid w:val="7F637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D7A93"/>
  <w14:defaultImageDpi w14:val="300"/>
  <w15:docId w15:val="{F60BB7E6-1879-4C82-BC9A-80C2534A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F6"/>
  </w:style>
  <w:style w:type="paragraph" w:styleId="Heading1">
    <w:name w:val="heading 1"/>
    <w:basedOn w:val="Normal"/>
    <w:next w:val="Normal"/>
    <w:link w:val="Heading1Char"/>
    <w:uiPriority w:val="9"/>
    <w:qFormat/>
    <w:rsid w:val="004840F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840F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840F6"/>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840F6"/>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840F6"/>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840F6"/>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840F6"/>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840F6"/>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840F6"/>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FE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40F6"/>
    <w:pPr>
      <w:ind w:left="720"/>
      <w:contextualSpacing/>
    </w:pPr>
  </w:style>
  <w:style w:type="paragraph" w:styleId="Header">
    <w:name w:val="header"/>
    <w:basedOn w:val="Normal"/>
    <w:link w:val="HeaderChar"/>
    <w:uiPriority w:val="99"/>
    <w:unhideWhenUsed/>
    <w:rsid w:val="0009101F"/>
    <w:pPr>
      <w:tabs>
        <w:tab w:val="center" w:pos="4680"/>
        <w:tab w:val="right" w:pos="9360"/>
      </w:tabs>
    </w:pPr>
  </w:style>
  <w:style w:type="character" w:customStyle="1" w:styleId="HeaderChar">
    <w:name w:val="Header Char"/>
    <w:basedOn w:val="DefaultParagraphFont"/>
    <w:link w:val="Header"/>
    <w:uiPriority w:val="99"/>
    <w:rsid w:val="0009101F"/>
  </w:style>
  <w:style w:type="paragraph" w:styleId="Footer">
    <w:name w:val="footer"/>
    <w:basedOn w:val="Normal"/>
    <w:link w:val="FooterChar"/>
    <w:uiPriority w:val="99"/>
    <w:unhideWhenUsed/>
    <w:rsid w:val="0009101F"/>
    <w:pPr>
      <w:tabs>
        <w:tab w:val="center" w:pos="4680"/>
        <w:tab w:val="right" w:pos="9360"/>
      </w:tabs>
    </w:pPr>
  </w:style>
  <w:style w:type="character" w:customStyle="1" w:styleId="FooterChar">
    <w:name w:val="Footer Char"/>
    <w:basedOn w:val="DefaultParagraphFont"/>
    <w:link w:val="Footer"/>
    <w:uiPriority w:val="99"/>
    <w:rsid w:val="0009101F"/>
  </w:style>
  <w:style w:type="paragraph" w:customStyle="1" w:styleId="paragraph">
    <w:name w:val="paragraph"/>
    <w:basedOn w:val="Normal"/>
    <w:rsid w:val="00D77D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77D80"/>
  </w:style>
  <w:style w:type="character" w:customStyle="1" w:styleId="eop">
    <w:name w:val="eop"/>
    <w:basedOn w:val="DefaultParagraphFont"/>
    <w:rsid w:val="00D77D80"/>
  </w:style>
  <w:style w:type="character" w:styleId="Hyperlink">
    <w:name w:val="Hyperlink"/>
    <w:basedOn w:val="DefaultParagraphFont"/>
    <w:uiPriority w:val="99"/>
    <w:unhideWhenUsed/>
    <w:rsid w:val="00E838DD"/>
    <w:rPr>
      <w:color w:val="0000FF"/>
      <w:u w:val="single"/>
    </w:rPr>
  </w:style>
  <w:style w:type="character" w:styleId="Emphasis">
    <w:name w:val="Emphasis"/>
    <w:uiPriority w:val="20"/>
    <w:qFormat/>
    <w:rsid w:val="004840F6"/>
    <w:rPr>
      <w:b/>
      <w:i/>
      <w:spacing w:val="10"/>
    </w:rPr>
  </w:style>
  <w:style w:type="character" w:customStyle="1" w:styleId="Heading4Char">
    <w:name w:val="Heading 4 Char"/>
    <w:basedOn w:val="DefaultParagraphFont"/>
    <w:link w:val="Heading4"/>
    <w:uiPriority w:val="9"/>
    <w:rsid w:val="004840F6"/>
    <w:rPr>
      <w:smallCaps/>
      <w:spacing w:val="1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rsid w:val="00722C47"/>
    <w:pPr>
      <w:jc w:val="center"/>
    </w:pPr>
    <w:rPr>
      <w:rFonts w:ascii="Geneva" w:eastAsia="Times New Roman" w:hAnsi="Geneva" w:cs="Times New Roman"/>
      <w:color w:val="333333"/>
      <w:sz w:val="18"/>
      <w:szCs w:val="18"/>
    </w:rPr>
  </w:style>
  <w:style w:type="character" w:customStyle="1" w:styleId="BodyTextChar">
    <w:name w:val="Body Text Char"/>
    <w:basedOn w:val="DefaultParagraphFont"/>
    <w:link w:val="BodyText"/>
    <w:uiPriority w:val="99"/>
    <w:semiHidden/>
    <w:rsid w:val="00722C47"/>
    <w:rPr>
      <w:rFonts w:ascii="Geneva" w:eastAsia="Times New Roman" w:hAnsi="Geneva" w:cs="Times New Roman"/>
      <w:color w:val="333333"/>
      <w:sz w:val="18"/>
      <w:szCs w:val="18"/>
    </w:rPr>
  </w:style>
  <w:style w:type="character" w:customStyle="1" w:styleId="text-nexus-san">
    <w:name w:val="text-nexus-san"/>
    <w:basedOn w:val="DefaultParagraphFont"/>
    <w:rsid w:val="00722C47"/>
  </w:style>
  <w:style w:type="character" w:customStyle="1" w:styleId="Heading1Char">
    <w:name w:val="Heading 1 Char"/>
    <w:basedOn w:val="DefaultParagraphFont"/>
    <w:link w:val="Heading1"/>
    <w:uiPriority w:val="9"/>
    <w:rsid w:val="004840F6"/>
    <w:rPr>
      <w:smallCaps/>
      <w:spacing w:val="5"/>
      <w:sz w:val="32"/>
      <w:szCs w:val="32"/>
    </w:rPr>
  </w:style>
  <w:style w:type="character" w:customStyle="1" w:styleId="Heading2Char">
    <w:name w:val="Heading 2 Char"/>
    <w:basedOn w:val="DefaultParagraphFont"/>
    <w:link w:val="Heading2"/>
    <w:uiPriority w:val="9"/>
    <w:semiHidden/>
    <w:rsid w:val="004840F6"/>
    <w:rPr>
      <w:smallCaps/>
      <w:spacing w:val="5"/>
      <w:sz w:val="28"/>
      <w:szCs w:val="28"/>
    </w:rPr>
  </w:style>
  <w:style w:type="character" w:customStyle="1" w:styleId="Heading3Char">
    <w:name w:val="Heading 3 Char"/>
    <w:basedOn w:val="DefaultParagraphFont"/>
    <w:link w:val="Heading3"/>
    <w:uiPriority w:val="9"/>
    <w:semiHidden/>
    <w:rsid w:val="004840F6"/>
    <w:rPr>
      <w:smallCaps/>
      <w:spacing w:val="5"/>
      <w:sz w:val="24"/>
      <w:szCs w:val="24"/>
    </w:rPr>
  </w:style>
  <w:style w:type="character" w:customStyle="1" w:styleId="Heading5Char">
    <w:name w:val="Heading 5 Char"/>
    <w:basedOn w:val="DefaultParagraphFont"/>
    <w:link w:val="Heading5"/>
    <w:uiPriority w:val="9"/>
    <w:semiHidden/>
    <w:rsid w:val="004840F6"/>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840F6"/>
    <w:rPr>
      <w:smallCaps/>
      <w:color w:val="C0504D" w:themeColor="accent2"/>
      <w:spacing w:val="5"/>
      <w:sz w:val="22"/>
    </w:rPr>
  </w:style>
  <w:style w:type="character" w:customStyle="1" w:styleId="Heading7Char">
    <w:name w:val="Heading 7 Char"/>
    <w:basedOn w:val="DefaultParagraphFont"/>
    <w:link w:val="Heading7"/>
    <w:uiPriority w:val="9"/>
    <w:semiHidden/>
    <w:rsid w:val="004840F6"/>
    <w:rPr>
      <w:b/>
      <w:smallCaps/>
      <w:color w:val="C0504D" w:themeColor="accent2"/>
      <w:spacing w:val="10"/>
    </w:rPr>
  </w:style>
  <w:style w:type="character" w:customStyle="1" w:styleId="Heading8Char">
    <w:name w:val="Heading 8 Char"/>
    <w:basedOn w:val="DefaultParagraphFont"/>
    <w:link w:val="Heading8"/>
    <w:uiPriority w:val="9"/>
    <w:semiHidden/>
    <w:rsid w:val="004840F6"/>
    <w:rPr>
      <w:b/>
      <w:i/>
      <w:smallCaps/>
      <w:color w:val="943634" w:themeColor="accent2" w:themeShade="BF"/>
    </w:rPr>
  </w:style>
  <w:style w:type="character" w:customStyle="1" w:styleId="Heading9Char">
    <w:name w:val="Heading 9 Char"/>
    <w:basedOn w:val="DefaultParagraphFont"/>
    <w:link w:val="Heading9"/>
    <w:uiPriority w:val="9"/>
    <w:semiHidden/>
    <w:rsid w:val="004840F6"/>
    <w:rPr>
      <w:b/>
      <w:i/>
      <w:smallCaps/>
      <w:color w:val="622423" w:themeColor="accent2" w:themeShade="7F"/>
    </w:rPr>
  </w:style>
  <w:style w:type="paragraph" w:styleId="Caption">
    <w:name w:val="caption"/>
    <w:basedOn w:val="Normal"/>
    <w:next w:val="Normal"/>
    <w:uiPriority w:val="35"/>
    <w:semiHidden/>
    <w:unhideWhenUsed/>
    <w:qFormat/>
    <w:rsid w:val="004840F6"/>
    <w:rPr>
      <w:b/>
      <w:bCs/>
      <w:caps/>
      <w:sz w:val="16"/>
      <w:szCs w:val="18"/>
    </w:rPr>
  </w:style>
  <w:style w:type="paragraph" w:styleId="Title">
    <w:name w:val="Title"/>
    <w:basedOn w:val="Normal"/>
    <w:next w:val="Normal"/>
    <w:link w:val="TitleChar"/>
    <w:uiPriority w:val="10"/>
    <w:qFormat/>
    <w:rsid w:val="004840F6"/>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4840F6"/>
    <w:rPr>
      <w:smallCaps/>
      <w:sz w:val="48"/>
      <w:szCs w:val="48"/>
    </w:rPr>
  </w:style>
  <w:style w:type="paragraph" w:styleId="Subtitle">
    <w:name w:val="Subtitle"/>
    <w:basedOn w:val="Normal"/>
    <w:next w:val="Normal"/>
    <w:link w:val="SubtitleChar"/>
    <w:uiPriority w:val="11"/>
    <w:qFormat/>
    <w:rsid w:val="004840F6"/>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840F6"/>
    <w:rPr>
      <w:rFonts w:asciiTheme="majorHAnsi" w:eastAsiaTheme="majorEastAsia" w:hAnsiTheme="majorHAnsi" w:cstheme="majorBidi"/>
      <w:szCs w:val="22"/>
    </w:rPr>
  </w:style>
  <w:style w:type="character" w:styleId="Strong">
    <w:name w:val="Strong"/>
    <w:uiPriority w:val="22"/>
    <w:qFormat/>
    <w:rsid w:val="004840F6"/>
    <w:rPr>
      <w:b/>
      <w:color w:val="C0504D" w:themeColor="accent2"/>
    </w:rPr>
  </w:style>
  <w:style w:type="paragraph" w:styleId="NoSpacing">
    <w:name w:val="No Spacing"/>
    <w:basedOn w:val="Normal"/>
    <w:link w:val="NoSpacingChar"/>
    <w:uiPriority w:val="1"/>
    <w:qFormat/>
    <w:rsid w:val="004840F6"/>
  </w:style>
  <w:style w:type="character" w:customStyle="1" w:styleId="NoSpacingChar">
    <w:name w:val="No Spacing Char"/>
    <w:basedOn w:val="DefaultParagraphFont"/>
    <w:link w:val="NoSpacing"/>
    <w:uiPriority w:val="1"/>
    <w:rsid w:val="004840F6"/>
  </w:style>
  <w:style w:type="paragraph" w:styleId="Quote">
    <w:name w:val="Quote"/>
    <w:basedOn w:val="Normal"/>
    <w:next w:val="Normal"/>
    <w:link w:val="QuoteChar"/>
    <w:uiPriority w:val="29"/>
    <w:qFormat/>
    <w:rsid w:val="004840F6"/>
    <w:rPr>
      <w:i/>
    </w:rPr>
  </w:style>
  <w:style w:type="character" w:customStyle="1" w:styleId="QuoteChar">
    <w:name w:val="Quote Char"/>
    <w:basedOn w:val="DefaultParagraphFont"/>
    <w:link w:val="Quote"/>
    <w:uiPriority w:val="29"/>
    <w:rsid w:val="004840F6"/>
    <w:rPr>
      <w:i/>
    </w:rPr>
  </w:style>
  <w:style w:type="paragraph" w:styleId="IntenseQuote">
    <w:name w:val="Intense Quote"/>
    <w:basedOn w:val="Normal"/>
    <w:next w:val="Normal"/>
    <w:link w:val="IntenseQuoteChar"/>
    <w:uiPriority w:val="30"/>
    <w:qFormat/>
    <w:rsid w:val="004840F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840F6"/>
    <w:rPr>
      <w:b/>
      <w:i/>
      <w:color w:val="FFFFFF" w:themeColor="background1"/>
      <w:shd w:val="clear" w:color="auto" w:fill="C0504D" w:themeFill="accent2"/>
    </w:rPr>
  </w:style>
  <w:style w:type="character" w:styleId="SubtleEmphasis">
    <w:name w:val="Subtle Emphasis"/>
    <w:uiPriority w:val="19"/>
    <w:qFormat/>
    <w:rsid w:val="004840F6"/>
    <w:rPr>
      <w:i/>
    </w:rPr>
  </w:style>
  <w:style w:type="character" w:styleId="IntenseEmphasis">
    <w:name w:val="Intense Emphasis"/>
    <w:uiPriority w:val="21"/>
    <w:qFormat/>
    <w:rsid w:val="004840F6"/>
    <w:rPr>
      <w:b/>
      <w:i/>
      <w:color w:val="C0504D" w:themeColor="accent2"/>
      <w:spacing w:val="10"/>
    </w:rPr>
  </w:style>
  <w:style w:type="character" w:styleId="SubtleReference">
    <w:name w:val="Subtle Reference"/>
    <w:uiPriority w:val="31"/>
    <w:qFormat/>
    <w:rsid w:val="004840F6"/>
    <w:rPr>
      <w:b/>
    </w:rPr>
  </w:style>
  <w:style w:type="character" w:styleId="IntenseReference">
    <w:name w:val="Intense Reference"/>
    <w:uiPriority w:val="32"/>
    <w:qFormat/>
    <w:rsid w:val="004840F6"/>
    <w:rPr>
      <w:b/>
      <w:bCs/>
      <w:smallCaps/>
      <w:spacing w:val="5"/>
      <w:sz w:val="22"/>
      <w:szCs w:val="22"/>
      <w:u w:val="single"/>
    </w:rPr>
  </w:style>
  <w:style w:type="character" w:styleId="BookTitle">
    <w:name w:val="Book Title"/>
    <w:uiPriority w:val="33"/>
    <w:qFormat/>
    <w:rsid w:val="004840F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840F6"/>
    <w:pPr>
      <w:outlineLvl w:val="9"/>
    </w:pPr>
  </w:style>
  <w:style w:type="character" w:styleId="UnresolvedMention">
    <w:name w:val="Unresolved Mention"/>
    <w:basedOn w:val="DefaultParagraphFont"/>
    <w:uiPriority w:val="99"/>
    <w:semiHidden/>
    <w:unhideWhenUsed/>
    <w:rsid w:val="004D337E"/>
    <w:rPr>
      <w:color w:val="605E5C"/>
      <w:shd w:val="clear" w:color="auto" w:fill="E1DFDD"/>
    </w:rPr>
  </w:style>
  <w:style w:type="character" w:styleId="PageNumber">
    <w:name w:val="page number"/>
    <w:basedOn w:val="DefaultParagraphFont"/>
    <w:uiPriority w:val="99"/>
    <w:semiHidden/>
    <w:unhideWhenUsed/>
    <w:rsid w:val="00AE3ED6"/>
  </w:style>
  <w:style w:type="character" w:styleId="FollowedHyperlink">
    <w:name w:val="FollowedHyperlink"/>
    <w:basedOn w:val="DefaultParagraphFont"/>
    <w:uiPriority w:val="99"/>
    <w:semiHidden/>
    <w:unhideWhenUsed/>
    <w:rsid w:val="00C40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8566">
      <w:bodyDiv w:val="1"/>
      <w:marLeft w:val="0"/>
      <w:marRight w:val="0"/>
      <w:marTop w:val="0"/>
      <w:marBottom w:val="0"/>
      <w:divBdr>
        <w:top w:val="none" w:sz="0" w:space="0" w:color="auto"/>
        <w:left w:val="none" w:sz="0" w:space="0" w:color="auto"/>
        <w:bottom w:val="none" w:sz="0" w:space="0" w:color="auto"/>
        <w:right w:val="none" w:sz="0" w:space="0" w:color="auto"/>
      </w:divBdr>
      <w:divsChild>
        <w:div w:id="1668092976">
          <w:marLeft w:val="0"/>
          <w:marRight w:val="0"/>
          <w:marTop w:val="0"/>
          <w:marBottom w:val="0"/>
          <w:divBdr>
            <w:top w:val="none" w:sz="0" w:space="0" w:color="auto"/>
            <w:left w:val="none" w:sz="0" w:space="0" w:color="auto"/>
            <w:bottom w:val="none" w:sz="0" w:space="0" w:color="auto"/>
            <w:right w:val="none" w:sz="0" w:space="0" w:color="auto"/>
          </w:divBdr>
          <w:divsChild>
            <w:div w:id="214630886">
              <w:marLeft w:val="0"/>
              <w:marRight w:val="0"/>
              <w:marTop w:val="0"/>
              <w:marBottom w:val="0"/>
              <w:divBdr>
                <w:top w:val="none" w:sz="0" w:space="0" w:color="auto"/>
                <w:left w:val="none" w:sz="0" w:space="0" w:color="auto"/>
                <w:bottom w:val="none" w:sz="0" w:space="0" w:color="auto"/>
                <w:right w:val="none" w:sz="0" w:space="0" w:color="auto"/>
              </w:divBdr>
              <w:divsChild>
                <w:div w:id="1764640343">
                  <w:marLeft w:val="0"/>
                  <w:marRight w:val="0"/>
                  <w:marTop w:val="0"/>
                  <w:marBottom w:val="0"/>
                  <w:divBdr>
                    <w:top w:val="none" w:sz="0" w:space="0" w:color="auto"/>
                    <w:left w:val="none" w:sz="0" w:space="0" w:color="auto"/>
                    <w:bottom w:val="none" w:sz="0" w:space="0" w:color="auto"/>
                    <w:right w:val="none" w:sz="0" w:space="0" w:color="auto"/>
                  </w:divBdr>
                  <w:divsChild>
                    <w:div w:id="9836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4523">
      <w:bodyDiv w:val="1"/>
      <w:marLeft w:val="0"/>
      <w:marRight w:val="0"/>
      <w:marTop w:val="0"/>
      <w:marBottom w:val="0"/>
      <w:divBdr>
        <w:top w:val="none" w:sz="0" w:space="0" w:color="auto"/>
        <w:left w:val="none" w:sz="0" w:space="0" w:color="auto"/>
        <w:bottom w:val="none" w:sz="0" w:space="0" w:color="auto"/>
        <w:right w:val="none" w:sz="0" w:space="0" w:color="auto"/>
      </w:divBdr>
      <w:divsChild>
        <w:div w:id="1246722103">
          <w:marLeft w:val="0"/>
          <w:marRight w:val="0"/>
          <w:marTop w:val="0"/>
          <w:marBottom w:val="0"/>
          <w:divBdr>
            <w:top w:val="none" w:sz="0" w:space="0" w:color="auto"/>
            <w:left w:val="none" w:sz="0" w:space="0" w:color="auto"/>
            <w:bottom w:val="none" w:sz="0" w:space="0" w:color="auto"/>
            <w:right w:val="none" w:sz="0" w:space="0" w:color="auto"/>
          </w:divBdr>
          <w:divsChild>
            <w:div w:id="135341234">
              <w:marLeft w:val="0"/>
              <w:marRight w:val="0"/>
              <w:marTop w:val="0"/>
              <w:marBottom w:val="0"/>
              <w:divBdr>
                <w:top w:val="none" w:sz="0" w:space="0" w:color="auto"/>
                <w:left w:val="none" w:sz="0" w:space="0" w:color="auto"/>
                <w:bottom w:val="none" w:sz="0" w:space="0" w:color="auto"/>
                <w:right w:val="none" w:sz="0" w:space="0" w:color="auto"/>
              </w:divBdr>
              <w:divsChild>
                <w:div w:id="18658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2196">
      <w:bodyDiv w:val="1"/>
      <w:marLeft w:val="0"/>
      <w:marRight w:val="0"/>
      <w:marTop w:val="0"/>
      <w:marBottom w:val="0"/>
      <w:divBdr>
        <w:top w:val="none" w:sz="0" w:space="0" w:color="auto"/>
        <w:left w:val="none" w:sz="0" w:space="0" w:color="auto"/>
        <w:bottom w:val="none" w:sz="0" w:space="0" w:color="auto"/>
        <w:right w:val="none" w:sz="0" w:space="0" w:color="auto"/>
      </w:divBdr>
      <w:divsChild>
        <w:div w:id="648824103">
          <w:marLeft w:val="0"/>
          <w:marRight w:val="0"/>
          <w:marTop w:val="0"/>
          <w:marBottom w:val="0"/>
          <w:divBdr>
            <w:top w:val="none" w:sz="0" w:space="0" w:color="auto"/>
            <w:left w:val="none" w:sz="0" w:space="0" w:color="auto"/>
            <w:bottom w:val="none" w:sz="0" w:space="0" w:color="auto"/>
            <w:right w:val="none" w:sz="0" w:space="0" w:color="auto"/>
          </w:divBdr>
          <w:divsChild>
            <w:div w:id="909508662">
              <w:marLeft w:val="0"/>
              <w:marRight w:val="0"/>
              <w:marTop w:val="0"/>
              <w:marBottom w:val="0"/>
              <w:divBdr>
                <w:top w:val="none" w:sz="0" w:space="0" w:color="auto"/>
                <w:left w:val="none" w:sz="0" w:space="0" w:color="auto"/>
                <w:bottom w:val="none" w:sz="0" w:space="0" w:color="auto"/>
                <w:right w:val="none" w:sz="0" w:space="0" w:color="auto"/>
              </w:divBdr>
              <w:divsChild>
                <w:div w:id="1833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0112">
      <w:bodyDiv w:val="1"/>
      <w:marLeft w:val="0"/>
      <w:marRight w:val="0"/>
      <w:marTop w:val="0"/>
      <w:marBottom w:val="0"/>
      <w:divBdr>
        <w:top w:val="none" w:sz="0" w:space="0" w:color="auto"/>
        <w:left w:val="none" w:sz="0" w:space="0" w:color="auto"/>
        <w:bottom w:val="none" w:sz="0" w:space="0" w:color="auto"/>
        <w:right w:val="none" w:sz="0" w:space="0" w:color="auto"/>
      </w:divBdr>
      <w:divsChild>
        <w:div w:id="2071614617">
          <w:marLeft w:val="0"/>
          <w:marRight w:val="0"/>
          <w:marTop w:val="0"/>
          <w:marBottom w:val="0"/>
          <w:divBdr>
            <w:top w:val="none" w:sz="0" w:space="0" w:color="auto"/>
            <w:left w:val="none" w:sz="0" w:space="0" w:color="auto"/>
            <w:bottom w:val="none" w:sz="0" w:space="0" w:color="auto"/>
            <w:right w:val="none" w:sz="0" w:space="0" w:color="auto"/>
          </w:divBdr>
          <w:divsChild>
            <w:div w:id="1278021820">
              <w:marLeft w:val="0"/>
              <w:marRight w:val="0"/>
              <w:marTop w:val="0"/>
              <w:marBottom w:val="0"/>
              <w:divBdr>
                <w:top w:val="none" w:sz="0" w:space="0" w:color="auto"/>
                <w:left w:val="none" w:sz="0" w:space="0" w:color="auto"/>
                <w:bottom w:val="none" w:sz="0" w:space="0" w:color="auto"/>
                <w:right w:val="none" w:sz="0" w:space="0" w:color="auto"/>
              </w:divBdr>
              <w:divsChild>
                <w:div w:id="15290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7551">
      <w:bodyDiv w:val="1"/>
      <w:marLeft w:val="0"/>
      <w:marRight w:val="0"/>
      <w:marTop w:val="0"/>
      <w:marBottom w:val="0"/>
      <w:divBdr>
        <w:top w:val="none" w:sz="0" w:space="0" w:color="auto"/>
        <w:left w:val="none" w:sz="0" w:space="0" w:color="auto"/>
        <w:bottom w:val="none" w:sz="0" w:space="0" w:color="auto"/>
        <w:right w:val="none" w:sz="0" w:space="0" w:color="auto"/>
      </w:divBdr>
      <w:divsChild>
        <w:div w:id="1631322162">
          <w:marLeft w:val="0"/>
          <w:marRight w:val="0"/>
          <w:marTop w:val="0"/>
          <w:marBottom w:val="0"/>
          <w:divBdr>
            <w:top w:val="none" w:sz="0" w:space="0" w:color="auto"/>
            <w:left w:val="none" w:sz="0" w:space="0" w:color="auto"/>
            <w:bottom w:val="none" w:sz="0" w:space="0" w:color="auto"/>
            <w:right w:val="none" w:sz="0" w:space="0" w:color="auto"/>
          </w:divBdr>
        </w:div>
        <w:div w:id="1932464369">
          <w:marLeft w:val="0"/>
          <w:marRight w:val="0"/>
          <w:marTop w:val="0"/>
          <w:marBottom w:val="0"/>
          <w:divBdr>
            <w:top w:val="none" w:sz="0" w:space="0" w:color="auto"/>
            <w:left w:val="none" w:sz="0" w:space="0" w:color="auto"/>
            <w:bottom w:val="none" w:sz="0" w:space="0" w:color="auto"/>
            <w:right w:val="none" w:sz="0" w:space="0" w:color="auto"/>
          </w:divBdr>
        </w:div>
        <w:div w:id="1962224142">
          <w:marLeft w:val="0"/>
          <w:marRight w:val="0"/>
          <w:marTop w:val="0"/>
          <w:marBottom w:val="0"/>
          <w:divBdr>
            <w:top w:val="none" w:sz="0" w:space="0" w:color="auto"/>
            <w:left w:val="none" w:sz="0" w:space="0" w:color="auto"/>
            <w:bottom w:val="none" w:sz="0" w:space="0" w:color="auto"/>
            <w:right w:val="none" w:sz="0" w:space="0" w:color="auto"/>
          </w:divBdr>
        </w:div>
        <w:div w:id="1996913873">
          <w:marLeft w:val="0"/>
          <w:marRight w:val="0"/>
          <w:marTop w:val="0"/>
          <w:marBottom w:val="0"/>
          <w:divBdr>
            <w:top w:val="none" w:sz="0" w:space="0" w:color="auto"/>
            <w:left w:val="none" w:sz="0" w:space="0" w:color="auto"/>
            <w:bottom w:val="none" w:sz="0" w:space="0" w:color="auto"/>
            <w:right w:val="none" w:sz="0" w:space="0" w:color="auto"/>
          </w:divBdr>
        </w:div>
      </w:divsChild>
    </w:div>
    <w:div w:id="379748315">
      <w:bodyDiv w:val="1"/>
      <w:marLeft w:val="0"/>
      <w:marRight w:val="0"/>
      <w:marTop w:val="0"/>
      <w:marBottom w:val="0"/>
      <w:divBdr>
        <w:top w:val="none" w:sz="0" w:space="0" w:color="auto"/>
        <w:left w:val="none" w:sz="0" w:space="0" w:color="auto"/>
        <w:bottom w:val="none" w:sz="0" w:space="0" w:color="auto"/>
        <w:right w:val="none" w:sz="0" w:space="0" w:color="auto"/>
      </w:divBdr>
      <w:divsChild>
        <w:div w:id="693922724">
          <w:marLeft w:val="0"/>
          <w:marRight w:val="0"/>
          <w:marTop w:val="0"/>
          <w:marBottom w:val="0"/>
          <w:divBdr>
            <w:top w:val="none" w:sz="0" w:space="0" w:color="auto"/>
            <w:left w:val="none" w:sz="0" w:space="0" w:color="auto"/>
            <w:bottom w:val="none" w:sz="0" w:space="0" w:color="auto"/>
            <w:right w:val="none" w:sz="0" w:space="0" w:color="auto"/>
          </w:divBdr>
          <w:divsChild>
            <w:div w:id="385879192">
              <w:marLeft w:val="0"/>
              <w:marRight w:val="0"/>
              <w:marTop w:val="0"/>
              <w:marBottom w:val="0"/>
              <w:divBdr>
                <w:top w:val="none" w:sz="0" w:space="0" w:color="auto"/>
                <w:left w:val="none" w:sz="0" w:space="0" w:color="auto"/>
                <w:bottom w:val="none" w:sz="0" w:space="0" w:color="auto"/>
                <w:right w:val="none" w:sz="0" w:space="0" w:color="auto"/>
              </w:divBdr>
              <w:divsChild>
                <w:div w:id="14539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7269">
      <w:bodyDiv w:val="1"/>
      <w:marLeft w:val="0"/>
      <w:marRight w:val="0"/>
      <w:marTop w:val="0"/>
      <w:marBottom w:val="0"/>
      <w:divBdr>
        <w:top w:val="none" w:sz="0" w:space="0" w:color="auto"/>
        <w:left w:val="none" w:sz="0" w:space="0" w:color="auto"/>
        <w:bottom w:val="none" w:sz="0" w:space="0" w:color="auto"/>
        <w:right w:val="none" w:sz="0" w:space="0" w:color="auto"/>
      </w:divBdr>
      <w:divsChild>
        <w:div w:id="2980036">
          <w:marLeft w:val="0"/>
          <w:marRight w:val="0"/>
          <w:marTop w:val="0"/>
          <w:marBottom w:val="0"/>
          <w:divBdr>
            <w:top w:val="none" w:sz="0" w:space="0" w:color="auto"/>
            <w:left w:val="none" w:sz="0" w:space="0" w:color="auto"/>
            <w:bottom w:val="none" w:sz="0" w:space="0" w:color="auto"/>
            <w:right w:val="none" w:sz="0" w:space="0" w:color="auto"/>
          </w:divBdr>
          <w:divsChild>
            <w:div w:id="552273363">
              <w:marLeft w:val="0"/>
              <w:marRight w:val="0"/>
              <w:marTop w:val="0"/>
              <w:marBottom w:val="0"/>
              <w:divBdr>
                <w:top w:val="none" w:sz="0" w:space="0" w:color="auto"/>
                <w:left w:val="none" w:sz="0" w:space="0" w:color="auto"/>
                <w:bottom w:val="none" w:sz="0" w:space="0" w:color="auto"/>
                <w:right w:val="none" w:sz="0" w:space="0" w:color="auto"/>
              </w:divBdr>
              <w:divsChild>
                <w:div w:id="1093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3783">
      <w:bodyDiv w:val="1"/>
      <w:marLeft w:val="0"/>
      <w:marRight w:val="0"/>
      <w:marTop w:val="0"/>
      <w:marBottom w:val="0"/>
      <w:divBdr>
        <w:top w:val="none" w:sz="0" w:space="0" w:color="auto"/>
        <w:left w:val="none" w:sz="0" w:space="0" w:color="auto"/>
        <w:bottom w:val="none" w:sz="0" w:space="0" w:color="auto"/>
        <w:right w:val="none" w:sz="0" w:space="0" w:color="auto"/>
      </w:divBdr>
      <w:divsChild>
        <w:div w:id="1364744209">
          <w:marLeft w:val="0"/>
          <w:marRight w:val="0"/>
          <w:marTop w:val="0"/>
          <w:marBottom w:val="0"/>
          <w:divBdr>
            <w:top w:val="none" w:sz="0" w:space="0" w:color="auto"/>
            <w:left w:val="none" w:sz="0" w:space="0" w:color="auto"/>
            <w:bottom w:val="none" w:sz="0" w:space="0" w:color="auto"/>
            <w:right w:val="none" w:sz="0" w:space="0" w:color="auto"/>
          </w:divBdr>
          <w:divsChild>
            <w:div w:id="753474924">
              <w:marLeft w:val="0"/>
              <w:marRight w:val="0"/>
              <w:marTop w:val="0"/>
              <w:marBottom w:val="0"/>
              <w:divBdr>
                <w:top w:val="none" w:sz="0" w:space="0" w:color="auto"/>
                <w:left w:val="none" w:sz="0" w:space="0" w:color="auto"/>
                <w:bottom w:val="none" w:sz="0" w:space="0" w:color="auto"/>
                <w:right w:val="none" w:sz="0" w:space="0" w:color="auto"/>
              </w:divBdr>
              <w:divsChild>
                <w:div w:id="289212972">
                  <w:marLeft w:val="0"/>
                  <w:marRight w:val="0"/>
                  <w:marTop w:val="0"/>
                  <w:marBottom w:val="0"/>
                  <w:divBdr>
                    <w:top w:val="none" w:sz="0" w:space="0" w:color="auto"/>
                    <w:left w:val="none" w:sz="0" w:space="0" w:color="auto"/>
                    <w:bottom w:val="none" w:sz="0" w:space="0" w:color="auto"/>
                    <w:right w:val="none" w:sz="0" w:space="0" w:color="auto"/>
                  </w:divBdr>
                </w:div>
                <w:div w:id="948314150">
                  <w:marLeft w:val="0"/>
                  <w:marRight w:val="0"/>
                  <w:marTop w:val="0"/>
                  <w:marBottom w:val="0"/>
                  <w:divBdr>
                    <w:top w:val="none" w:sz="0" w:space="0" w:color="auto"/>
                    <w:left w:val="none" w:sz="0" w:space="0" w:color="auto"/>
                    <w:bottom w:val="none" w:sz="0" w:space="0" w:color="auto"/>
                    <w:right w:val="none" w:sz="0" w:space="0" w:color="auto"/>
                  </w:divBdr>
                </w:div>
                <w:div w:id="1700163019">
                  <w:marLeft w:val="0"/>
                  <w:marRight w:val="0"/>
                  <w:marTop w:val="0"/>
                  <w:marBottom w:val="0"/>
                  <w:divBdr>
                    <w:top w:val="none" w:sz="0" w:space="0" w:color="auto"/>
                    <w:left w:val="none" w:sz="0" w:space="0" w:color="auto"/>
                    <w:bottom w:val="none" w:sz="0" w:space="0" w:color="auto"/>
                    <w:right w:val="none" w:sz="0" w:space="0" w:color="auto"/>
                  </w:divBdr>
                </w:div>
                <w:div w:id="1870682365">
                  <w:marLeft w:val="0"/>
                  <w:marRight w:val="0"/>
                  <w:marTop w:val="0"/>
                  <w:marBottom w:val="0"/>
                  <w:divBdr>
                    <w:top w:val="none" w:sz="0" w:space="0" w:color="auto"/>
                    <w:left w:val="none" w:sz="0" w:space="0" w:color="auto"/>
                    <w:bottom w:val="none" w:sz="0" w:space="0" w:color="auto"/>
                    <w:right w:val="none" w:sz="0" w:space="0" w:color="auto"/>
                  </w:divBdr>
                </w:div>
                <w:div w:id="2146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6182">
      <w:bodyDiv w:val="1"/>
      <w:marLeft w:val="0"/>
      <w:marRight w:val="0"/>
      <w:marTop w:val="0"/>
      <w:marBottom w:val="0"/>
      <w:divBdr>
        <w:top w:val="none" w:sz="0" w:space="0" w:color="auto"/>
        <w:left w:val="none" w:sz="0" w:space="0" w:color="auto"/>
        <w:bottom w:val="none" w:sz="0" w:space="0" w:color="auto"/>
        <w:right w:val="none" w:sz="0" w:space="0" w:color="auto"/>
      </w:divBdr>
      <w:divsChild>
        <w:div w:id="1997419447">
          <w:marLeft w:val="0"/>
          <w:marRight w:val="0"/>
          <w:marTop w:val="0"/>
          <w:marBottom w:val="0"/>
          <w:divBdr>
            <w:top w:val="none" w:sz="0" w:space="0" w:color="auto"/>
            <w:left w:val="none" w:sz="0" w:space="0" w:color="auto"/>
            <w:bottom w:val="none" w:sz="0" w:space="0" w:color="auto"/>
            <w:right w:val="none" w:sz="0" w:space="0" w:color="auto"/>
          </w:divBdr>
          <w:divsChild>
            <w:div w:id="1260718003">
              <w:marLeft w:val="0"/>
              <w:marRight w:val="0"/>
              <w:marTop w:val="0"/>
              <w:marBottom w:val="0"/>
              <w:divBdr>
                <w:top w:val="none" w:sz="0" w:space="0" w:color="auto"/>
                <w:left w:val="none" w:sz="0" w:space="0" w:color="auto"/>
                <w:bottom w:val="none" w:sz="0" w:space="0" w:color="auto"/>
                <w:right w:val="none" w:sz="0" w:space="0" w:color="auto"/>
              </w:divBdr>
              <w:divsChild>
                <w:div w:id="20457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8902">
      <w:bodyDiv w:val="1"/>
      <w:marLeft w:val="0"/>
      <w:marRight w:val="0"/>
      <w:marTop w:val="0"/>
      <w:marBottom w:val="0"/>
      <w:divBdr>
        <w:top w:val="none" w:sz="0" w:space="0" w:color="auto"/>
        <w:left w:val="none" w:sz="0" w:space="0" w:color="auto"/>
        <w:bottom w:val="none" w:sz="0" w:space="0" w:color="auto"/>
        <w:right w:val="none" w:sz="0" w:space="0" w:color="auto"/>
      </w:divBdr>
      <w:divsChild>
        <w:div w:id="707754587">
          <w:marLeft w:val="0"/>
          <w:marRight w:val="0"/>
          <w:marTop w:val="0"/>
          <w:marBottom w:val="0"/>
          <w:divBdr>
            <w:top w:val="none" w:sz="0" w:space="0" w:color="auto"/>
            <w:left w:val="none" w:sz="0" w:space="0" w:color="auto"/>
            <w:bottom w:val="none" w:sz="0" w:space="0" w:color="auto"/>
            <w:right w:val="none" w:sz="0" w:space="0" w:color="auto"/>
          </w:divBdr>
          <w:divsChild>
            <w:div w:id="190999354">
              <w:marLeft w:val="0"/>
              <w:marRight w:val="0"/>
              <w:marTop w:val="0"/>
              <w:marBottom w:val="0"/>
              <w:divBdr>
                <w:top w:val="none" w:sz="0" w:space="0" w:color="auto"/>
                <w:left w:val="none" w:sz="0" w:space="0" w:color="auto"/>
                <w:bottom w:val="none" w:sz="0" w:space="0" w:color="auto"/>
                <w:right w:val="none" w:sz="0" w:space="0" w:color="auto"/>
              </w:divBdr>
              <w:divsChild>
                <w:div w:id="522327278">
                  <w:marLeft w:val="0"/>
                  <w:marRight w:val="0"/>
                  <w:marTop w:val="0"/>
                  <w:marBottom w:val="0"/>
                  <w:divBdr>
                    <w:top w:val="none" w:sz="0" w:space="0" w:color="auto"/>
                    <w:left w:val="none" w:sz="0" w:space="0" w:color="auto"/>
                    <w:bottom w:val="none" w:sz="0" w:space="0" w:color="auto"/>
                    <w:right w:val="none" w:sz="0" w:space="0" w:color="auto"/>
                  </w:divBdr>
                  <w:divsChild>
                    <w:div w:id="60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7822">
      <w:bodyDiv w:val="1"/>
      <w:marLeft w:val="0"/>
      <w:marRight w:val="0"/>
      <w:marTop w:val="0"/>
      <w:marBottom w:val="0"/>
      <w:divBdr>
        <w:top w:val="none" w:sz="0" w:space="0" w:color="auto"/>
        <w:left w:val="none" w:sz="0" w:space="0" w:color="auto"/>
        <w:bottom w:val="none" w:sz="0" w:space="0" w:color="auto"/>
        <w:right w:val="none" w:sz="0" w:space="0" w:color="auto"/>
      </w:divBdr>
    </w:div>
    <w:div w:id="632373288">
      <w:bodyDiv w:val="1"/>
      <w:marLeft w:val="0"/>
      <w:marRight w:val="0"/>
      <w:marTop w:val="0"/>
      <w:marBottom w:val="0"/>
      <w:divBdr>
        <w:top w:val="none" w:sz="0" w:space="0" w:color="auto"/>
        <w:left w:val="none" w:sz="0" w:space="0" w:color="auto"/>
        <w:bottom w:val="none" w:sz="0" w:space="0" w:color="auto"/>
        <w:right w:val="none" w:sz="0" w:space="0" w:color="auto"/>
      </w:divBdr>
      <w:divsChild>
        <w:div w:id="474757685">
          <w:marLeft w:val="0"/>
          <w:marRight w:val="0"/>
          <w:marTop w:val="0"/>
          <w:marBottom w:val="0"/>
          <w:divBdr>
            <w:top w:val="none" w:sz="0" w:space="0" w:color="auto"/>
            <w:left w:val="none" w:sz="0" w:space="0" w:color="auto"/>
            <w:bottom w:val="none" w:sz="0" w:space="0" w:color="auto"/>
            <w:right w:val="none" w:sz="0" w:space="0" w:color="auto"/>
          </w:divBdr>
          <w:divsChild>
            <w:div w:id="746541229">
              <w:marLeft w:val="0"/>
              <w:marRight w:val="0"/>
              <w:marTop w:val="0"/>
              <w:marBottom w:val="0"/>
              <w:divBdr>
                <w:top w:val="none" w:sz="0" w:space="0" w:color="auto"/>
                <w:left w:val="none" w:sz="0" w:space="0" w:color="auto"/>
                <w:bottom w:val="none" w:sz="0" w:space="0" w:color="auto"/>
                <w:right w:val="none" w:sz="0" w:space="0" w:color="auto"/>
              </w:divBdr>
              <w:divsChild>
                <w:div w:id="20096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8036">
      <w:bodyDiv w:val="1"/>
      <w:marLeft w:val="0"/>
      <w:marRight w:val="0"/>
      <w:marTop w:val="0"/>
      <w:marBottom w:val="0"/>
      <w:divBdr>
        <w:top w:val="none" w:sz="0" w:space="0" w:color="auto"/>
        <w:left w:val="none" w:sz="0" w:space="0" w:color="auto"/>
        <w:bottom w:val="none" w:sz="0" w:space="0" w:color="auto"/>
        <w:right w:val="none" w:sz="0" w:space="0" w:color="auto"/>
      </w:divBdr>
    </w:div>
    <w:div w:id="1068763927">
      <w:bodyDiv w:val="1"/>
      <w:marLeft w:val="0"/>
      <w:marRight w:val="0"/>
      <w:marTop w:val="0"/>
      <w:marBottom w:val="0"/>
      <w:divBdr>
        <w:top w:val="none" w:sz="0" w:space="0" w:color="auto"/>
        <w:left w:val="none" w:sz="0" w:space="0" w:color="auto"/>
        <w:bottom w:val="none" w:sz="0" w:space="0" w:color="auto"/>
        <w:right w:val="none" w:sz="0" w:space="0" w:color="auto"/>
      </w:divBdr>
      <w:divsChild>
        <w:div w:id="2113278115">
          <w:marLeft w:val="0"/>
          <w:marRight w:val="0"/>
          <w:marTop w:val="0"/>
          <w:marBottom w:val="0"/>
          <w:divBdr>
            <w:top w:val="none" w:sz="0" w:space="0" w:color="auto"/>
            <w:left w:val="none" w:sz="0" w:space="0" w:color="auto"/>
            <w:bottom w:val="none" w:sz="0" w:space="0" w:color="auto"/>
            <w:right w:val="none" w:sz="0" w:space="0" w:color="auto"/>
          </w:divBdr>
          <w:divsChild>
            <w:div w:id="50083884">
              <w:marLeft w:val="0"/>
              <w:marRight w:val="0"/>
              <w:marTop w:val="0"/>
              <w:marBottom w:val="0"/>
              <w:divBdr>
                <w:top w:val="none" w:sz="0" w:space="0" w:color="auto"/>
                <w:left w:val="none" w:sz="0" w:space="0" w:color="auto"/>
                <w:bottom w:val="none" w:sz="0" w:space="0" w:color="auto"/>
                <w:right w:val="none" w:sz="0" w:space="0" w:color="auto"/>
              </w:divBdr>
              <w:divsChild>
                <w:div w:id="3338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187">
      <w:bodyDiv w:val="1"/>
      <w:marLeft w:val="0"/>
      <w:marRight w:val="0"/>
      <w:marTop w:val="0"/>
      <w:marBottom w:val="0"/>
      <w:divBdr>
        <w:top w:val="none" w:sz="0" w:space="0" w:color="auto"/>
        <w:left w:val="none" w:sz="0" w:space="0" w:color="auto"/>
        <w:bottom w:val="none" w:sz="0" w:space="0" w:color="auto"/>
        <w:right w:val="none" w:sz="0" w:space="0" w:color="auto"/>
      </w:divBdr>
    </w:div>
    <w:div w:id="1420565883">
      <w:bodyDiv w:val="1"/>
      <w:marLeft w:val="0"/>
      <w:marRight w:val="0"/>
      <w:marTop w:val="0"/>
      <w:marBottom w:val="0"/>
      <w:divBdr>
        <w:top w:val="none" w:sz="0" w:space="0" w:color="auto"/>
        <w:left w:val="none" w:sz="0" w:space="0" w:color="auto"/>
        <w:bottom w:val="none" w:sz="0" w:space="0" w:color="auto"/>
        <w:right w:val="none" w:sz="0" w:space="0" w:color="auto"/>
      </w:divBdr>
    </w:div>
    <w:div w:id="1453669726">
      <w:bodyDiv w:val="1"/>
      <w:marLeft w:val="0"/>
      <w:marRight w:val="0"/>
      <w:marTop w:val="0"/>
      <w:marBottom w:val="0"/>
      <w:divBdr>
        <w:top w:val="none" w:sz="0" w:space="0" w:color="auto"/>
        <w:left w:val="none" w:sz="0" w:space="0" w:color="auto"/>
        <w:bottom w:val="none" w:sz="0" w:space="0" w:color="auto"/>
        <w:right w:val="none" w:sz="0" w:space="0" w:color="auto"/>
      </w:divBdr>
      <w:divsChild>
        <w:div w:id="160648">
          <w:marLeft w:val="0"/>
          <w:marRight w:val="0"/>
          <w:marTop w:val="0"/>
          <w:marBottom w:val="0"/>
          <w:divBdr>
            <w:top w:val="none" w:sz="0" w:space="0" w:color="auto"/>
            <w:left w:val="none" w:sz="0" w:space="0" w:color="auto"/>
            <w:bottom w:val="none" w:sz="0" w:space="0" w:color="auto"/>
            <w:right w:val="none" w:sz="0" w:space="0" w:color="auto"/>
          </w:divBdr>
          <w:divsChild>
            <w:div w:id="1383140933">
              <w:marLeft w:val="0"/>
              <w:marRight w:val="0"/>
              <w:marTop w:val="0"/>
              <w:marBottom w:val="0"/>
              <w:divBdr>
                <w:top w:val="none" w:sz="0" w:space="0" w:color="auto"/>
                <w:left w:val="none" w:sz="0" w:space="0" w:color="auto"/>
                <w:bottom w:val="none" w:sz="0" w:space="0" w:color="auto"/>
                <w:right w:val="none" w:sz="0" w:space="0" w:color="auto"/>
              </w:divBdr>
              <w:divsChild>
                <w:div w:id="1963732217">
                  <w:marLeft w:val="0"/>
                  <w:marRight w:val="0"/>
                  <w:marTop w:val="0"/>
                  <w:marBottom w:val="0"/>
                  <w:divBdr>
                    <w:top w:val="none" w:sz="0" w:space="0" w:color="auto"/>
                    <w:left w:val="none" w:sz="0" w:space="0" w:color="auto"/>
                    <w:bottom w:val="none" w:sz="0" w:space="0" w:color="auto"/>
                    <w:right w:val="none" w:sz="0" w:space="0" w:color="auto"/>
                  </w:divBdr>
                  <w:divsChild>
                    <w:div w:id="746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5486">
      <w:bodyDiv w:val="1"/>
      <w:marLeft w:val="0"/>
      <w:marRight w:val="0"/>
      <w:marTop w:val="0"/>
      <w:marBottom w:val="0"/>
      <w:divBdr>
        <w:top w:val="none" w:sz="0" w:space="0" w:color="auto"/>
        <w:left w:val="none" w:sz="0" w:space="0" w:color="auto"/>
        <w:bottom w:val="none" w:sz="0" w:space="0" w:color="auto"/>
        <w:right w:val="none" w:sz="0" w:space="0" w:color="auto"/>
      </w:divBdr>
    </w:div>
    <w:div w:id="1567300437">
      <w:bodyDiv w:val="1"/>
      <w:marLeft w:val="0"/>
      <w:marRight w:val="0"/>
      <w:marTop w:val="0"/>
      <w:marBottom w:val="0"/>
      <w:divBdr>
        <w:top w:val="none" w:sz="0" w:space="0" w:color="auto"/>
        <w:left w:val="none" w:sz="0" w:space="0" w:color="auto"/>
        <w:bottom w:val="none" w:sz="0" w:space="0" w:color="auto"/>
        <w:right w:val="none" w:sz="0" w:space="0" w:color="auto"/>
      </w:divBdr>
      <w:divsChild>
        <w:div w:id="1491091313">
          <w:marLeft w:val="0"/>
          <w:marRight w:val="0"/>
          <w:marTop w:val="0"/>
          <w:marBottom w:val="0"/>
          <w:divBdr>
            <w:top w:val="none" w:sz="0" w:space="0" w:color="auto"/>
            <w:left w:val="none" w:sz="0" w:space="0" w:color="auto"/>
            <w:bottom w:val="none" w:sz="0" w:space="0" w:color="auto"/>
            <w:right w:val="none" w:sz="0" w:space="0" w:color="auto"/>
          </w:divBdr>
          <w:divsChild>
            <w:div w:id="1849832771">
              <w:marLeft w:val="0"/>
              <w:marRight w:val="0"/>
              <w:marTop w:val="0"/>
              <w:marBottom w:val="0"/>
              <w:divBdr>
                <w:top w:val="none" w:sz="0" w:space="0" w:color="auto"/>
                <w:left w:val="none" w:sz="0" w:space="0" w:color="auto"/>
                <w:bottom w:val="none" w:sz="0" w:space="0" w:color="auto"/>
                <w:right w:val="none" w:sz="0" w:space="0" w:color="auto"/>
              </w:divBdr>
              <w:divsChild>
                <w:div w:id="17652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7580">
      <w:bodyDiv w:val="1"/>
      <w:marLeft w:val="0"/>
      <w:marRight w:val="0"/>
      <w:marTop w:val="0"/>
      <w:marBottom w:val="0"/>
      <w:divBdr>
        <w:top w:val="none" w:sz="0" w:space="0" w:color="auto"/>
        <w:left w:val="none" w:sz="0" w:space="0" w:color="auto"/>
        <w:bottom w:val="none" w:sz="0" w:space="0" w:color="auto"/>
        <w:right w:val="none" w:sz="0" w:space="0" w:color="auto"/>
      </w:divBdr>
      <w:divsChild>
        <w:div w:id="897008334">
          <w:marLeft w:val="0"/>
          <w:marRight w:val="0"/>
          <w:marTop w:val="0"/>
          <w:marBottom w:val="0"/>
          <w:divBdr>
            <w:top w:val="none" w:sz="0" w:space="0" w:color="auto"/>
            <w:left w:val="none" w:sz="0" w:space="0" w:color="auto"/>
            <w:bottom w:val="none" w:sz="0" w:space="0" w:color="auto"/>
            <w:right w:val="none" w:sz="0" w:space="0" w:color="auto"/>
          </w:divBdr>
          <w:divsChild>
            <w:div w:id="204298521">
              <w:marLeft w:val="0"/>
              <w:marRight w:val="0"/>
              <w:marTop w:val="0"/>
              <w:marBottom w:val="0"/>
              <w:divBdr>
                <w:top w:val="none" w:sz="0" w:space="0" w:color="auto"/>
                <w:left w:val="none" w:sz="0" w:space="0" w:color="auto"/>
                <w:bottom w:val="none" w:sz="0" w:space="0" w:color="auto"/>
                <w:right w:val="none" w:sz="0" w:space="0" w:color="auto"/>
              </w:divBdr>
              <w:divsChild>
                <w:div w:id="12426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http://dx.doi.org/10.21007/con.dnp.2022.0018." TargetMode="External"/><Relationship Id="rId13" Type="http://schemas.openxmlformats.org/officeDocument/2006/relationships/hyperlink" Target="mailto:http;//dx.doi.org/10.21007/con.dnp.2022.002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c.uthsc.edu/dnp/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007/con.dnp.2022.0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21007/con.dnp.2022.00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0%20http://dx.doi.org/10.21007/con.dnp.2022.0018." TargetMode="External"/><Relationship Id="rId14" Type="http://schemas.openxmlformats.org/officeDocument/2006/relationships/hyperlink" Target="mailto:https://cenow.uthsc.edu/MI-vaccine-hesitancy"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6FE1-213C-4447-A487-78B74967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2109</Words>
  <Characters>12025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Dedmon</dc:creator>
  <cp:keywords/>
  <dc:description/>
  <cp:lastModifiedBy>Roman, Leigh A</cp:lastModifiedBy>
  <cp:revision>2</cp:revision>
  <dcterms:created xsi:type="dcterms:W3CDTF">2023-07-14T13:48:00Z</dcterms:created>
  <dcterms:modified xsi:type="dcterms:W3CDTF">2023-07-14T13:48:00Z</dcterms:modified>
</cp:coreProperties>
</file>