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B896A" w14:textId="77777777" w:rsidR="006575E0" w:rsidRDefault="006575E0" w:rsidP="002266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UTHSC Graduate Medical Education</w:t>
      </w:r>
    </w:p>
    <w:p w14:paraId="1EC75AEF" w14:textId="7E55F18F" w:rsidR="003207CE" w:rsidRPr="0022667C" w:rsidRDefault="0022667C" w:rsidP="00F67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2667C">
        <w:rPr>
          <w:rFonts w:ascii="Times New Roman" w:hAnsi="Times New Roman" w:cs="Times New Roman"/>
          <w:b/>
          <w:sz w:val="24"/>
        </w:rPr>
        <w:t xml:space="preserve">Application for a new </w:t>
      </w:r>
      <w:r w:rsidR="006575E0">
        <w:rPr>
          <w:rFonts w:ascii="Times New Roman" w:hAnsi="Times New Roman" w:cs="Times New Roman"/>
          <w:b/>
          <w:sz w:val="24"/>
        </w:rPr>
        <w:t>ACGME accredited</w:t>
      </w:r>
      <w:r w:rsidR="00404783">
        <w:rPr>
          <w:rFonts w:ascii="Times New Roman" w:hAnsi="Times New Roman" w:cs="Times New Roman"/>
          <w:b/>
          <w:sz w:val="24"/>
        </w:rPr>
        <w:t xml:space="preserve"> or </w:t>
      </w:r>
      <w:r w:rsidR="00F67E6A">
        <w:rPr>
          <w:rFonts w:ascii="Times New Roman" w:hAnsi="Times New Roman" w:cs="Times New Roman"/>
          <w:b/>
          <w:sz w:val="24"/>
        </w:rPr>
        <w:t>Non-Standard P</w:t>
      </w:r>
      <w:r w:rsidRPr="0022667C">
        <w:rPr>
          <w:rFonts w:ascii="Times New Roman" w:hAnsi="Times New Roman" w:cs="Times New Roman"/>
          <w:b/>
          <w:sz w:val="24"/>
        </w:rPr>
        <w:t xml:space="preserve">rogram </w:t>
      </w:r>
    </w:p>
    <w:p w14:paraId="60F85458" w14:textId="77777777" w:rsidR="0022667C" w:rsidRDefault="0022667C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1C8A5C9" w14:textId="142B7120" w:rsidR="0022667C" w:rsidRDefault="0022667C" w:rsidP="002266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Please return the completed application and all requested documents via email to </w:t>
      </w:r>
      <w:r w:rsidR="00F67E6A">
        <w:rPr>
          <w:rFonts w:ascii="Times New Roman" w:hAnsi="Times New Roman" w:cs="Times New Roman"/>
          <w:sz w:val="24"/>
        </w:rPr>
        <w:t xml:space="preserve">the GME Office at </w:t>
      </w:r>
      <w:hyperlink r:id="rId5" w:history="1">
        <w:r w:rsidR="00F67E6A" w:rsidRPr="009D1BEB">
          <w:rPr>
            <w:rStyle w:val="Hyperlink"/>
            <w:rFonts w:ascii="Times New Roman" w:hAnsi="Times New Roman" w:cs="Times New Roman"/>
            <w:sz w:val="24"/>
          </w:rPr>
          <w:t>dio@uthsc.edu</w:t>
        </w:r>
      </w:hyperlink>
      <w:r w:rsidR="00F67E6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no later than </w:t>
      </w:r>
      <w:r w:rsidR="00487F06">
        <w:rPr>
          <w:rFonts w:ascii="Times New Roman" w:hAnsi="Times New Roman" w:cs="Times New Roman"/>
          <w:sz w:val="24"/>
        </w:rPr>
        <w:t>TWO</w:t>
      </w:r>
      <w:r>
        <w:rPr>
          <w:rFonts w:ascii="Times New Roman" w:hAnsi="Times New Roman" w:cs="Times New Roman"/>
          <w:sz w:val="24"/>
        </w:rPr>
        <w:t xml:space="preserve"> WEEKS prior to the GMEC meeting date.  The GMEC meets on the </w:t>
      </w:r>
      <w:r w:rsidR="00F67E6A">
        <w:rPr>
          <w:rFonts w:ascii="Times New Roman" w:hAnsi="Times New Roman" w:cs="Times New Roman"/>
          <w:sz w:val="24"/>
        </w:rPr>
        <w:t>last Monday</w:t>
      </w:r>
      <w:r>
        <w:rPr>
          <w:rFonts w:ascii="Times New Roman" w:hAnsi="Times New Roman" w:cs="Times New Roman"/>
          <w:sz w:val="24"/>
        </w:rPr>
        <w:t xml:space="preserve"> of each month</w:t>
      </w:r>
      <w:r w:rsidR="00F67E6A">
        <w:rPr>
          <w:rFonts w:ascii="Times New Roman" w:hAnsi="Times New Roman" w:cs="Times New Roman"/>
          <w:sz w:val="24"/>
        </w:rPr>
        <w:t xml:space="preserve"> except for December and June</w:t>
      </w:r>
      <w:r>
        <w:rPr>
          <w:rFonts w:ascii="Times New Roman" w:hAnsi="Times New Roman" w:cs="Times New Roman"/>
          <w:sz w:val="24"/>
        </w:rPr>
        <w:t>.  If you are unable to submit all required documents on a timely basis, review of your program will be postponed until a subsequent meeting.</w:t>
      </w:r>
    </w:p>
    <w:p w14:paraId="798CE67C" w14:textId="77777777" w:rsidR="0022667C" w:rsidRDefault="0022667C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8"/>
        <w:gridCol w:w="4608"/>
      </w:tblGrid>
      <w:tr w:rsidR="00FB3A05" w14:paraId="488E73A5" w14:textId="77777777" w:rsidTr="00581FC6">
        <w:trPr>
          <w:trHeight w:val="576"/>
        </w:trPr>
        <w:tc>
          <w:tcPr>
            <w:tcW w:w="4608" w:type="dxa"/>
          </w:tcPr>
          <w:p w14:paraId="2D73146A" w14:textId="77777777" w:rsidR="00FB3A05" w:rsidRDefault="00FB3A05" w:rsidP="002266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Program Name</w:t>
            </w:r>
          </w:p>
        </w:tc>
        <w:tc>
          <w:tcPr>
            <w:tcW w:w="4608" w:type="dxa"/>
          </w:tcPr>
          <w:p w14:paraId="32E2F99B" w14:textId="77777777" w:rsidR="00FB3A05" w:rsidRDefault="00FB3A05" w:rsidP="002266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3A05" w14:paraId="3BDFAF26" w14:textId="77777777" w:rsidTr="00581FC6">
        <w:trPr>
          <w:trHeight w:val="576"/>
        </w:trPr>
        <w:tc>
          <w:tcPr>
            <w:tcW w:w="4608" w:type="dxa"/>
          </w:tcPr>
          <w:p w14:paraId="1BF74D98" w14:textId="77777777" w:rsidR="00FB3A05" w:rsidRDefault="00FB3A05" w:rsidP="002266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Program Director</w:t>
            </w:r>
          </w:p>
        </w:tc>
        <w:tc>
          <w:tcPr>
            <w:tcW w:w="4608" w:type="dxa"/>
          </w:tcPr>
          <w:p w14:paraId="79689316" w14:textId="77777777" w:rsidR="00FB3A05" w:rsidRDefault="00FB3A05" w:rsidP="002266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3A05" w14:paraId="0BEE4A85" w14:textId="77777777" w:rsidTr="00581FC6">
        <w:trPr>
          <w:trHeight w:val="576"/>
        </w:trPr>
        <w:tc>
          <w:tcPr>
            <w:tcW w:w="4608" w:type="dxa"/>
          </w:tcPr>
          <w:p w14:paraId="0F4F1DE6" w14:textId="77777777" w:rsidR="00FB3A05" w:rsidRDefault="00FB3A05" w:rsidP="002266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Primary Site</w:t>
            </w:r>
          </w:p>
        </w:tc>
        <w:tc>
          <w:tcPr>
            <w:tcW w:w="4608" w:type="dxa"/>
          </w:tcPr>
          <w:p w14:paraId="693AB2E8" w14:textId="77777777" w:rsidR="00FB3A05" w:rsidRDefault="00FB3A05" w:rsidP="002266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3A05" w14:paraId="0943E2B3" w14:textId="77777777" w:rsidTr="00581FC6">
        <w:trPr>
          <w:trHeight w:val="576"/>
        </w:trPr>
        <w:tc>
          <w:tcPr>
            <w:tcW w:w="4608" w:type="dxa"/>
          </w:tcPr>
          <w:p w14:paraId="4FAD9ACB" w14:textId="77777777" w:rsidR="00FB3A05" w:rsidRDefault="00FB3A05" w:rsidP="002266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Other Participating Site(s)</w:t>
            </w:r>
          </w:p>
        </w:tc>
        <w:tc>
          <w:tcPr>
            <w:tcW w:w="4608" w:type="dxa"/>
          </w:tcPr>
          <w:p w14:paraId="52184CB7" w14:textId="77777777" w:rsidR="00FB3A05" w:rsidRDefault="00FB3A05" w:rsidP="002266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0101" w14:paraId="32EF236E" w14:textId="77777777" w:rsidTr="00581FC6">
        <w:trPr>
          <w:trHeight w:val="576"/>
        </w:trPr>
        <w:tc>
          <w:tcPr>
            <w:tcW w:w="4608" w:type="dxa"/>
          </w:tcPr>
          <w:p w14:paraId="554817F5" w14:textId="2FA9DB4E" w:rsidR="009D0101" w:rsidRDefault="009D0101" w:rsidP="009D01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Core</w:t>
            </w:r>
            <w:r>
              <w:rPr>
                <w:rFonts w:ascii="Times New Roman" w:hAnsi="Times New Roman" w:cs="Times New Roman"/>
                <w:sz w:val="24"/>
              </w:rPr>
              <w:t xml:space="preserve"> Faculty/ Faculty</w:t>
            </w:r>
            <w:bookmarkStart w:id="0" w:name="_GoBack"/>
            <w:bookmarkEnd w:id="0"/>
          </w:p>
        </w:tc>
        <w:tc>
          <w:tcPr>
            <w:tcW w:w="4608" w:type="dxa"/>
          </w:tcPr>
          <w:p w14:paraId="49CC052B" w14:textId="77777777" w:rsidR="009D0101" w:rsidRDefault="009D0101" w:rsidP="002266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3A05" w14:paraId="7F644836" w14:textId="77777777" w:rsidTr="00581FC6">
        <w:trPr>
          <w:trHeight w:val="576"/>
        </w:trPr>
        <w:tc>
          <w:tcPr>
            <w:tcW w:w="4608" w:type="dxa"/>
          </w:tcPr>
          <w:p w14:paraId="0C5C94D1" w14:textId="77777777" w:rsidR="00FB3A05" w:rsidRDefault="004751EA" w:rsidP="002266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</w:t>
            </w:r>
            <w:r w:rsidR="00FB3A05">
              <w:rPr>
                <w:rFonts w:ascii="Times New Roman" w:hAnsi="Times New Roman" w:cs="Times New Roman"/>
                <w:sz w:val="24"/>
              </w:rPr>
              <w:t>hen do you intend the first resident/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B3A05">
              <w:rPr>
                <w:rFonts w:ascii="Times New Roman" w:hAnsi="Times New Roman" w:cs="Times New Roman"/>
                <w:sz w:val="24"/>
              </w:rPr>
              <w:t>fellow(s) to start?</w:t>
            </w:r>
          </w:p>
        </w:tc>
        <w:tc>
          <w:tcPr>
            <w:tcW w:w="4608" w:type="dxa"/>
          </w:tcPr>
          <w:p w14:paraId="56C5DAB5" w14:textId="77777777" w:rsidR="00FB3A05" w:rsidRDefault="00FB3A05" w:rsidP="002266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3A05" w14:paraId="0F588307" w14:textId="77777777" w:rsidTr="00581FC6">
        <w:trPr>
          <w:trHeight w:val="576"/>
        </w:trPr>
        <w:tc>
          <w:tcPr>
            <w:tcW w:w="4608" w:type="dxa"/>
          </w:tcPr>
          <w:p w14:paraId="4533467D" w14:textId="77777777" w:rsidR="00FB3A05" w:rsidRDefault="00FB3A05" w:rsidP="002266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Maximum number of training years offered</w:t>
            </w:r>
          </w:p>
        </w:tc>
        <w:tc>
          <w:tcPr>
            <w:tcW w:w="4608" w:type="dxa"/>
          </w:tcPr>
          <w:p w14:paraId="5B240173" w14:textId="77777777" w:rsidR="00FB3A05" w:rsidRDefault="00FB3A05" w:rsidP="002266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3A05" w14:paraId="6EF58517" w14:textId="77777777" w:rsidTr="00581FC6">
        <w:trPr>
          <w:trHeight w:val="576"/>
        </w:trPr>
        <w:tc>
          <w:tcPr>
            <w:tcW w:w="4608" w:type="dxa"/>
          </w:tcPr>
          <w:p w14:paraId="51A76CBF" w14:textId="77777777" w:rsidR="00FB3A05" w:rsidRDefault="00FB3A05" w:rsidP="002266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Total number of residents/fellows (by PGY level, if more than one year)</w:t>
            </w:r>
          </w:p>
        </w:tc>
        <w:tc>
          <w:tcPr>
            <w:tcW w:w="4608" w:type="dxa"/>
          </w:tcPr>
          <w:p w14:paraId="1F03C6FC" w14:textId="77777777" w:rsidR="00FB3A05" w:rsidRDefault="00FB3A05" w:rsidP="002266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B3A05" w14:paraId="4772BB3E" w14:textId="77777777" w:rsidTr="00581FC6">
        <w:trPr>
          <w:trHeight w:val="576"/>
        </w:trPr>
        <w:tc>
          <w:tcPr>
            <w:tcW w:w="4608" w:type="dxa"/>
          </w:tcPr>
          <w:p w14:paraId="5BFFB180" w14:textId="77777777" w:rsidR="00FB3A05" w:rsidRDefault="00FB3A05" w:rsidP="00FB3A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List proposed funding sources (provide documentation verifying each source)</w:t>
            </w:r>
          </w:p>
        </w:tc>
        <w:tc>
          <w:tcPr>
            <w:tcW w:w="4608" w:type="dxa"/>
          </w:tcPr>
          <w:p w14:paraId="7B4955EF" w14:textId="77777777" w:rsidR="00FB3A05" w:rsidRDefault="00FB3A05" w:rsidP="002266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7861876" w14:textId="77777777" w:rsidR="00FB3A05" w:rsidRDefault="00FB3A05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E651FAB" w14:textId="77777777" w:rsidR="00581FC6" w:rsidRDefault="00581FC6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87C8A75" w14:textId="77777777" w:rsidR="00581FC6" w:rsidRPr="006575E0" w:rsidRDefault="004751EA" w:rsidP="0022667C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6575E0">
        <w:rPr>
          <w:rFonts w:ascii="Times New Roman" w:hAnsi="Times New Roman" w:cs="Times New Roman"/>
          <w:b/>
          <w:sz w:val="24"/>
          <w:u w:val="single"/>
        </w:rPr>
        <w:t>Educational Program</w:t>
      </w:r>
    </w:p>
    <w:p w14:paraId="3CD89235" w14:textId="77777777" w:rsidR="004751EA" w:rsidRDefault="004751EA" w:rsidP="002266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B6DBDB7" w14:textId="77777777" w:rsidR="00581FC6" w:rsidRPr="004751EA" w:rsidRDefault="004751EA" w:rsidP="0022667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751EA">
        <w:rPr>
          <w:rFonts w:ascii="Times New Roman" w:hAnsi="Times New Roman" w:cs="Times New Roman"/>
          <w:sz w:val="24"/>
        </w:rPr>
        <w:t>Provide a brief educational rationale for the creation of the proposed program.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5EB9" w14:paraId="447A86D5" w14:textId="77777777" w:rsidTr="00325EB9">
        <w:tc>
          <w:tcPr>
            <w:tcW w:w="9576" w:type="dxa"/>
          </w:tcPr>
          <w:p w14:paraId="1C13F3BE" w14:textId="77777777" w:rsidR="00325EB9" w:rsidRDefault="00325EB9" w:rsidP="002266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B9365CF" w14:textId="77777777" w:rsidR="00971B2D" w:rsidRDefault="00971B2D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0B5742A" w14:textId="77777777" w:rsidR="00971B2D" w:rsidRDefault="004751EA" w:rsidP="002266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Program Goal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5EB9" w14:paraId="2ADE2766" w14:textId="77777777" w:rsidTr="00325EB9">
        <w:tc>
          <w:tcPr>
            <w:tcW w:w="9576" w:type="dxa"/>
          </w:tcPr>
          <w:p w14:paraId="5C36516A" w14:textId="77777777" w:rsidR="00325EB9" w:rsidRDefault="00325EB9" w:rsidP="002266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79A505E" w14:textId="77777777" w:rsidR="00971B2D" w:rsidRDefault="00971B2D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609F798" w14:textId="77777777" w:rsidR="004751EA" w:rsidRDefault="004751EA" w:rsidP="004751E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the key faculty who will be/are involved in the program; state how much time each will devote to teaching in “hours-per-week” format.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5EB9" w14:paraId="05A0FFC5" w14:textId="77777777" w:rsidTr="00325EB9">
        <w:tc>
          <w:tcPr>
            <w:tcW w:w="9576" w:type="dxa"/>
          </w:tcPr>
          <w:p w14:paraId="276C6D11" w14:textId="77777777" w:rsidR="00325EB9" w:rsidRDefault="00325EB9" w:rsidP="002266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C80CCD6" w14:textId="77777777" w:rsidR="00971B2D" w:rsidRDefault="00971B2D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43EDDEC" w14:textId="77777777" w:rsidR="004751EA" w:rsidRDefault="004751EA" w:rsidP="002266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**Attach a copy of the competency based rotation specific goals and objectives for each level of training.</w:t>
      </w:r>
    </w:p>
    <w:p w14:paraId="3AD478B5" w14:textId="77777777" w:rsidR="004751EA" w:rsidRDefault="004751EA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42786A8" w14:textId="77777777" w:rsidR="004751EA" w:rsidRDefault="004751EA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B6598C5" w14:textId="77777777" w:rsidR="00E63289" w:rsidRDefault="00E63289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A2B12F" w14:textId="77777777" w:rsidR="00E63289" w:rsidRDefault="00E63289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374160B" w14:textId="5DA25CCA" w:rsidR="00971B2D" w:rsidRDefault="00971B2D" w:rsidP="002266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Describe the expected interactions between your residents/fellows and other trainees; describe any potential impact on the core residency program and other </w:t>
      </w:r>
      <w:r w:rsidR="009552E2">
        <w:rPr>
          <w:rFonts w:ascii="Times New Roman" w:hAnsi="Times New Roman" w:cs="Times New Roman"/>
          <w:sz w:val="24"/>
        </w:rPr>
        <w:t>programs</w:t>
      </w:r>
      <w:r>
        <w:rPr>
          <w:rFonts w:ascii="Times New Roman" w:hAnsi="Times New Roman" w:cs="Times New Roman"/>
          <w:sz w:val="24"/>
        </w:rPr>
        <w:t xml:space="preserve"> (e.g., reduced clinical material available to residents; increased medical student teaching or resident supervision, expanded didactic conferences open to trainees in other programs, etc.)</w:t>
      </w:r>
      <w:r w:rsidR="009552E2">
        <w:rPr>
          <w:rFonts w:ascii="Times New Roman" w:hAnsi="Times New Roman" w:cs="Times New Roman"/>
          <w:sz w:val="24"/>
        </w:rPr>
        <w:t xml:space="preserve">  Attached an email from the program director for any program listed supporting this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5EB9" w14:paraId="762DA045" w14:textId="77777777" w:rsidTr="00325EB9">
        <w:tc>
          <w:tcPr>
            <w:tcW w:w="9576" w:type="dxa"/>
          </w:tcPr>
          <w:p w14:paraId="677E5FC9" w14:textId="77777777" w:rsidR="00325EB9" w:rsidRDefault="00325EB9" w:rsidP="002266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F6A79BE" w14:textId="77777777" w:rsidR="00971B2D" w:rsidRPr="00325EB9" w:rsidRDefault="00971B2D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2CD3F78" w14:textId="77777777" w:rsidR="00971B2D" w:rsidRDefault="00971B2D" w:rsidP="002266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Discuss anticipated strengths and weaknesses of the program and how you might address the latter.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5EB9" w14:paraId="0724CEA5" w14:textId="77777777" w:rsidTr="00325EB9">
        <w:tc>
          <w:tcPr>
            <w:tcW w:w="9576" w:type="dxa"/>
          </w:tcPr>
          <w:p w14:paraId="5708C971" w14:textId="77777777" w:rsidR="00325EB9" w:rsidRDefault="00325EB9" w:rsidP="002266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A183435" w14:textId="77777777" w:rsidR="00971B2D" w:rsidRDefault="00971B2D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D97ABCB" w14:textId="77777777" w:rsidR="004751EA" w:rsidRDefault="004751EA" w:rsidP="004751E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the conferences, seminars, journal clubs, etc. in which the resident/fellow(s) will participate (add rows if necessary):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2337"/>
        <w:gridCol w:w="2330"/>
        <w:gridCol w:w="2341"/>
      </w:tblGrid>
      <w:tr w:rsidR="004751EA" w14:paraId="36B3CEBF" w14:textId="77777777" w:rsidTr="00500F7F">
        <w:tc>
          <w:tcPr>
            <w:tcW w:w="2394" w:type="dxa"/>
          </w:tcPr>
          <w:p w14:paraId="3EA68315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 of Conference</w:t>
            </w:r>
          </w:p>
        </w:tc>
        <w:tc>
          <w:tcPr>
            <w:tcW w:w="2394" w:type="dxa"/>
          </w:tcPr>
          <w:p w14:paraId="14FF8BAE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Frequency </w:t>
            </w:r>
          </w:p>
        </w:tc>
        <w:tc>
          <w:tcPr>
            <w:tcW w:w="2394" w:type="dxa"/>
          </w:tcPr>
          <w:p w14:paraId="2A9E5DE4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Required or Elective</w:t>
            </w:r>
          </w:p>
        </w:tc>
        <w:tc>
          <w:tcPr>
            <w:tcW w:w="2394" w:type="dxa"/>
          </w:tcPr>
          <w:p w14:paraId="1884B8D7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Individual or Dept. responsible for the session</w:t>
            </w:r>
          </w:p>
        </w:tc>
      </w:tr>
      <w:tr w:rsidR="004751EA" w14:paraId="6D346301" w14:textId="77777777" w:rsidTr="00500F7F">
        <w:tc>
          <w:tcPr>
            <w:tcW w:w="2394" w:type="dxa"/>
          </w:tcPr>
          <w:p w14:paraId="2B0F4988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14:paraId="0484BF93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14:paraId="73B623B8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14:paraId="2D854853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14:paraId="69F86045" w14:textId="77777777" w:rsidTr="00500F7F">
        <w:tc>
          <w:tcPr>
            <w:tcW w:w="2394" w:type="dxa"/>
          </w:tcPr>
          <w:p w14:paraId="0DC708D0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14:paraId="27A9D953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14:paraId="3A02FCC0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14:paraId="1FA7230D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14:paraId="1D533C2B" w14:textId="77777777" w:rsidTr="00500F7F">
        <w:tc>
          <w:tcPr>
            <w:tcW w:w="2394" w:type="dxa"/>
          </w:tcPr>
          <w:p w14:paraId="789219E5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14:paraId="17F85670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14:paraId="2D18BE10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14:paraId="29402835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14:paraId="3C9988DA" w14:textId="77777777" w:rsidTr="00500F7F">
        <w:tc>
          <w:tcPr>
            <w:tcW w:w="2394" w:type="dxa"/>
          </w:tcPr>
          <w:p w14:paraId="1D37F8F7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14:paraId="0756F02E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14:paraId="2D48BD06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14:paraId="5A885E61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14:paraId="1E8FC3CE" w14:textId="77777777" w:rsidTr="00500F7F">
        <w:tc>
          <w:tcPr>
            <w:tcW w:w="2394" w:type="dxa"/>
          </w:tcPr>
          <w:p w14:paraId="6923F653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14:paraId="23ADB3E8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14:paraId="59DB9862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14:paraId="5871BDEB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14:paraId="2F007506" w14:textId="77777777" w:rsidTr="00500F7F">
        <w:tc>
          <w:tcPr>
            <w:tcW w:w="2394" w:type="dxa"/>
          </w:tcPr>
          <w:p w14:paraId="0C576ABD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14:paraId="10A69148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14:paraId="6120289B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14:paraId="29C2BE04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14:paraId="17174DA5" w14:textId="77777777" w:rsidTr="00500F7F">
        <w:tc>
          <w:tcPr>
            <w:tcW w:w="2394" w:type="dxa"/>
          </w:tcPr>
          <w:p w14:paraId="3F962B4A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14:paraId="7F0793FD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14:paraId="60C55681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14:paraId="0D948DF9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14:paraId="79252A66" w14:textId="77777777" w:rsidTr="00500F7F">
        <w:tc>
          <w:tcPr>
            <w:tcW w:w="2394" w:type="dxa"/>
          </w:tcPr>
          <w:p w14:paraId="740A71A7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14:paraId="4FB71525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14:paraId="3DB3017C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14:paraId="174CD21C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14:paraId="10A4AE3D" w14:textId="77777777" w:rsidTr="00500F7F">
        <w:tc>
          <w:tcPr>
            <w:tcW w:w="2394" w:type="dxa"/>
          </w:tcPr>
          <w:p w14:paraId="21D88E08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14:paraId="0BCD8FDE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14:paraId="6814EBA6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14:paraId="05A11B65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14:paraId="15A4117F" w14:textId="77777777" w:rsidTr="00500F7F">
        <w:tc>
          <w:tcPr>
            <w:tcW w:w="2394" w:type="dxa"/>
          </w:tcPr>
          <w:p w14:paraId="18BD04A6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14:paraId="26680768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14:paraId="7FF0F5F9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14:paraId="5A193F73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14:paraId="4EBFEC4A" w14:textId="77777777" w:rsidTr="00500F7F">
        <w:tc>
          <w:tcPr>
            <w:tcW w:w="2394" w:type="dxa"/>
          </w:tcPr>
          <w:p w14:paraId="523FEC22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14:paraId="7952BAA0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14:paraId="75CE8A00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14:paraId="0F912833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14:paraId="10AFEE97" w14:textId="77777777" w:rsidTr="00500F7F">
        <w:tc>
          <w:tcPr>
            <w:tcW w:w="2394" w:type="dxa"/>
          </w:tcPr>
          <w:p w14:paraId="33D8C2D4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14:paraId="1DB700BB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14:paraId="10A3C4E0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</w:tcPr>
          <w:p w14:paraId="75C48F07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860D1D3" w14:textId="77777777" w:rsidR="004751EA" w:rsidRDefault="004751EA" w:rsidP="004751E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455E639E" w14:textId="77777777" w:rsidR="004751EA" w:rsidRDefault="004751EA" w:rsidP="004751E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Describe the basic science and/or clinical research requirements, and/or opportunities available to the resident/fellow(s); note whether (and how much) protected time will be provided for research.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51EA" w14:paraId="6801EB89" w14:textId="77777777" w:rsidTr="00500F7F">
        <w:tc>
          <w:tcPr>
            <w:tcW w:w="9576" w:type="dxa"/>
          </w:tcPr>
          <w:p w14:paraId="512087AD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CB5D1FE" w14:textId="77777777" w:rsidR="00971B2D" w:rsidRDefault="00971B2D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645D457" w14:textId="77777777" w:rsidR="004751EA" w:rsidRDefault="004751EA" w:rsidP="004751E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Describe how the resident/fellow(s) will be supervised by the faculty in </w:t>
      </w:r>
      <w:r w:rsidRPr="00E63289">
        <w:rPr>
          <w:rFonts w:ascii="Times New Roman" w:hAnsi="Times New Roman" w:cs="Times New Roman"/>
          <w:sz w:val="24"/>
          <w:u w:val="single"/>
        </w:rPr>
        <w:t>all</w:t>
      </w:r>
      <w:r>
        <w:rPr>
          <w:rFonts w:ascii="Times New Roman" w:hAnsi="Times New Roman" w:cs="Times New Roman"/>
          <w:sz w:val="24"/>
        </w:rPr>
        <w:t xml:space="preserve"> patient care settings.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51EA" w14:paraId="41F08DB0" w14:textId="77777777" w:rsidTr="00500F7F">
        <w:tc>
          <w:tcPr>
            <w:tcW w:w="9576" w:type="dxa"/>
          </w:tcPr>
          <w:p w14:paraId="4FEFE9FE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4787FAA" w14:textId="77777777" w:rsidR="004751EA" w:rsidRDefault="004751EA" w:rsidP="004751E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DC677B8" w14:textId="77777777" w:rsidR="004751EA" w:rsidRDefault="004751EA" w:rsidP="004751E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 the planned methods for evaluation of and feedback to the resident/fellow(s) (add rows if necessary):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3117"/>
        <w:gridCol w:w="3114"/>
      </w:tblGrid>
      <w:tr w:rsidR="004751EA" w14:paraId="641F4F37" w14:textId="77777777" w:rsidTr="00500F7F">
        <w:tc>
          <w:tcPr>
            <w:tcW w:w="3192" w:type="dxa"/>
          </w:tcPr>
          <w:p w14:paraId="21EBBB51" w14:textId="77777777" w:rsidR="004751EA" w:rsidRDefault="004751EA" w:rsidP="00500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Evaluation Method</w:t>
            </w:r>
          </w:p>
        </w:tc>
        <w:tc>
          <w:tcPr>
            <w:tcW w:w="3192" w:type="dxa"/>
          </w:tcPr>
          <w:p w14:paraId="6B7DD45C" w14:textId="77777777" w:rsidR="004751EA" w:rsidRDefault="004751EA" w:rsidP="00500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Frequency</w:t>
            </w:r>
          </w:p>
        </w:tc>
        <w:tc>
          <w:tcPr>
            <w:tcW w:w="3192" w:type="dxa"/>
          </w:tcPr>
          <w:p w14:paraId="5548C7A1" w14:textId="77777777" w:rsidR="004751EA" w:rsidRDefault="004751EA" w:rsidP="00500F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Evaluator</w:t>
            </w:r>
          </w:p>
        </w:tc>
      </w:tr>
      <w:tr w:rsidR="004751EA" w14:paraId="122FC0FD" w14:textId="77777777" w:rsidTr="00500F7F">
        <w:tc>
          <w:tcPr>
            <w:tcW w:w="3192" w:type="dxa"/>
          </w:tcPr>
          <w:p w14:paraId="202EE81E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2" w:type="dxa"/>
          </w:tcPr>
          <w:p w14:paraId="428B9965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2" w:type="dxa"/>
          </w:tcPr>
          <w:p w14:paraId="00889103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14:paraId="3D88A9B8" w14:textId="77777777" w:rsidTr="00500F7F">
        <w:tc>
          <w:tcPr>
            <w:tcW w:w="3192" w:type="dxa"/>
          </w:tcPr>
          <w:p w14:paraId="4D0B536C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2" w:type="dxa"/>
          </w:tcPr>
          <w:p w14:paraId="468C2D57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2" w:type="dxa"/>
          </w:tcPr>
          <w:p w14:paraId="0AB42F56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14:paraId="2C2FE5EB" w14:textId="77777777" w:rsidTr="00500F7F">
        <w:tc>
          <w:tcPr>
            <w:tcW w:w="3192" w:type="dxa"/>
          </w:tcPr>
          <w:p w14:paraId="3EE3C984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2" w:type="dxa"/>
          </w:tcPr>
          <w:p w14:paraId="43B6A658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2" w:type="dxa"/>
          </w:tcPr>
          <w:p w14:paraId="51184C31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14:paraId="3928C125" w14:textId="77777777" w:rsidTr="00500F7F">
        <w:tc>
          <w:tcPr>
            <w:tcW w:w="3192" w:type="dxa"/>
          </w:tcPr>
          <w:p w14:paraId="44943459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2" w:type="dxa"/>
          </w:tcPr>
          <w:p w14:paraId="04A91B38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2" w:type="dxa"/>
          </w:tcPr>
          <w:p w14:paraId="6685E17F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51EA" w14:paraId="3D372EEF" w14:textId="77777777" w:rsidTr="00500F7F">
        <w:tc>
          <w:tcPr>
            <w:tcW w:w="3192" w:type="dxa"/>
          </w:tcPr>
          <w:p w14:paraId="6B867384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2" w:type="dxa"/>
          </w:tcPr>
          <w:p w14:paraId="200A8F4F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2" w:type="dxa"/>
          </w:tcPr>
          <w:p w14:paraId="50288305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91051AE" w14:textId="77777777" w:rsidR="004751EA" w:rsidRDefault="004751EA" w:rsidP="004751E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21A454B" w14:textId="77777777" w:rsidR="004751EA" w:rsidRDefault="004751EA" w:rsidP="004751E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Describe how the resident/fellow(s) evaluate the faculty and overall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51EA" w14:paraId="5F83465E" w14:textId="77777777" w:rsidTr="00500F7F">
        <w:tc>
          <w:tcPr>
            <w:tcW w:w="9576" w:type="dxa"/>
          </w:tcPr>
          <w:p w14:paraId="54E13A38" w14:textId="77777777" w:rsidR="004751EA" w:rsidRDefault="004751EA" w:rsidP="00500F7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A2F5DB0" w14:textId="77777777" w:rsidR="004751EA" w:rsidRDefault="004751EA" w:rsidP="0022667C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B6D77C6" w14:textId="77777777" w:rsidR="005F26ED" w:rsidRDefault="005F26ED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198B89A" w14:textId="77777777" w:rsidR="005F26ED" w:rsidRDefault="005F26ED" w:rsidP="0022667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 moonlighting be permitted?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5EB9" w14:paraId="65154277" w14:textId="77777777" w:rsidTr="00325EB9">
        <w:tc>
          <w:tcPr>
            <w:tcW w:w="9576" w:type="dxa"/>
          </w:tcPr>
          <w:p w14:paraId="6AEEC555" w14:textId="77777777" w:rsidR="00325EB9" w:rsidRDefault="00325EB9" w:rsidP="002266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BA3C158" w14:textId="77777777" w:rsidR="005F26ED" w:rsidRDefault="005F26ED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43D3F4F" w14:textId="77777777" w:rsidR="005F26ED" w:rsidRDefault="005F26ED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7F5D7B6" w14:textId="4066544A" w:rsidR="00F67E6A" w:rsidRDefault="00F67E6A" w:rsidP="00F67E6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Attach a block diagram.  </w:t>
      </w:r>
    </w:p>
    <w:p w14:paraId="4CB29ABB" w14:textId="77777777" w:rsidR="005F26ED" w:rsidRDefault="005F26ED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AE6DA63" w14:textId="77777777" w:rsidR="005F26ED" w:rsidRDefault="005F26ED" w:rsidP="0022667C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5F26ED" w:rsidSect="00320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65614"/>
    <w:multiLevelType w:val="hybridMultilevel"/>
    <w:tmpl w:val="80EEC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10DBD"/>
    <w:multiLevelType w:val="hybridMultilevel"/>
    <w:tmpl w:val="63C02700"/>
    <w:lvl w:ilvl="0" w:tplc="B3DA4C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C5DF9"/>
    <w:multiLevelType w:val="hybridMultilevel"/>
    <w:tmpl w:val="EB1292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F84761"/>
    <w:multiLevelType w:val="hybridMultilevel"/>
    <w:tmpl w:val="517A33AC"/>
    <w:lvl w:ilvl="0" w:tplc="B3DA4C2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6101AD"/>
    <w:multiLevelType w:val="hybridMultilevel"/>
    <w:tmpl w:val="6F7EC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83583"/>
    <w:multiLevelType w:val="hybridMultilevel"/>
    <w:tmpl w:val="50E01838"/>
    <w:lvl w:ilvl="0" w:tplc="B3DA4C2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08167C"/>
    <w:multiLevelType w:val="hybridMultilevel"/>
    <w:tmpl w:val="9D4CD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574AF"/>
    <w:multiLevelType w:val="hybridMultilevel"/>
    <w:tmpl w:val="4A9A63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04DF6"/>
    <w:multiLevelType w:val="hybridMultilevel"/>
    <w:tmpl w:val="6F7EC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C06CC"/>
    <w:multiLevelType w:val="hybridMultilevel"/>
    <w:tmpl w:val="C8BEC0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7C"/>
    <w:rsid w:val="001D339C"/>
    <w:rsid w:val="0022667C"/>
    <w:rsid w:val="003207CE"/>
    <w:rsid w:val="00325EB9"/>
    <w:rsid w:val="00384FFC"/>
    <w:rsid w:val="00404783"/>
    <w:rsid w:val="0045221A"/>
    <w:rsid w:val="004751EA"/>
    <w:rsid w:val="00487F06"/>
    <w:rsid w:val="00581FC6"/>
    <w:rsid w:val="005F26ED"/>
    <w:rsid w:val="00613920"/>
    <w:rsid w:val="006575E0"/>
    <w:rsid w:val="007473F7"/>
    <w:rsid w:val="00843043"/>
    <w:rsid w:val="008A5C94"/>
    <w:rsid w:val="009552E2"/>
    <w:rsid w:val="00971B2D"/>
    <w:rsid w:val="009D0101"/>
    <w:rsid w:val="00AD470E"/>
    <w:rsid w:val="00AE43BE"/>
    <w:rsid w:val="00C20B2F"/>
    <w:rsid w:val="00E63289"/>
    <w:rsid w:val="00F05147"/>
    <w:rsid w:val="00F54A4B"/>
    <w:rsid w:val="00F67E6A"/>
    <w:rsid w:val="00FB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A00D6"/>
  <w15:docId w15:val="{7A7A24DC-17FD-4BC0-AD39-F73E09C1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66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3A05"/>
    <w:pPr>
      <w:ind w:left="720"/>
      <w:contextualSpacing/>
    </w:pPr>
  </w:style>
  <w:style w:type="table" w:styleId="TableGrid">
    <w:name w:val="Table Grid"/>
    <w:basedOn w:val="TableNormal"/>
    <w:uiPriority w:val="59"/>
    <w:rsid w:val="00FB3A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FC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7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o@uths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ahall32</dc:creator>
  <cp:lastModifiedBy>Upchurch, Branette M</cp:lastModifiedBy>
  <cp:revision>2</cp:revision>
  <cp:lastPrinted>2012-11-07T19:42:00Z</cp:lastPrinted>
  <dcterms:created xsi:type="dcterms:W3CDTF">2020-09-17T15:16:00Z</dcterms:created>
  <dcterms:modified xsi:type="dcterms:W3CDTF">2020-09-17T15:16:00Z</dcterms:modified>
</cp:coreProperties>
</file>