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5A" w:rsidRPr="00372F84" w:rsidRDefault="0069565A" w:rsidP="006956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2F84">
        <w:rPr>
          <w:b/>
          <w:sz w:val="28"/>
          <w:szCs w:val="28"/>
        </w:rPr>
        <w:t>GMEC Approval Form</w:t>
      </w:r>
    </w:p>
    <w:p w:rsidR="0069565A" w:rsidRPr="00372F84" w:rsidRDefault="0069565A" w:rsidP="00695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Director Change</w:t>
      </w:r>
      <w:r w:rsidRPr="00372F84">
        <w:rPr>
          <w:b/>
          <w:sz w:val="28"/>
          <w:szCs w:val="28"/>
        </w:rPr>
        <w:t xml:space="preserve"> Request</w:t>
      </w:r>
    </w:p>
    <w:p w:rsidR="00190450" w:rsidRDefault="00190450"/>
    <w:p w:rsidR="0069565A" w:rsidRDefault="0069565A"/>
    <w:p w:rsidR="0069565A" w:rsidRDefault="0069565A"/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Name of Program:  </w:t>
      </w:r>
      <w:sdt>
        <w:sdtPr>
          <w:rPr>
            <w:sz w:val="24"/>
            <w:szCs w:val="24"/>
          </w:rPr>
          <w:id w:val="2016417577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Current Program Director:  </w:t>
      </w:r>
      <w:sdt>
        <w:sdtPr>
          <w:rPr>
            <w:sz w:val="24"/>
            <w:szCs w:val="24"/>
          </w:rPr>
          <w:id w:val="385068812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Reason for Change:  </w:t>
      </w:r>
      <w:sdt>
        <w:sdtPr>
          <w:rPr>
            <w:sz w:val="24"/>
            <w:szCs w:val="24"/>
          </w:rPr>
          <w:id w:val="741603450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Name of Proposed Program Director:  </w:t>
      </w:r>
      <w:sdt>
        <w:sdtPr>
          <w:rPr>
            <w:sz w:val="24"/>
            <w:szCs w:val="24"/>
          </w:rPr>
          <w:id w:val="1490517482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Proposed Start Date:  </w:t>
      </w:r>
      <w:sdt>
        <w:sdtPr>
          <w:rPr>
            <w:sz w:val="24"/>
            <w:szCs w:val="24"/>
          </w:rPr>
          <w:id w:val="-1360649503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  <w:r>
        <w:rPr>
          <w:sz w:val="24"/>
          <w:szCs w:val="24"/>
        </w:rPr>
        <w:t xml:space="preserve">Does above faculty member meet all ACGME requirements to be Program Director:  </w:t>
      </w:r>
      <w:sdt>
        <w:sdtPr>
          <w:rPr>
            <w:sz w:val="24"/>
            <w:szCs w:val="24"/>
          </w:rPr>
          <w:id w:val="754402957"/>
          <w:placeholder>
            <w:docPart w:val="DefaultPlaceholder_1082065158"/>
          </w:placeholder>
          <w:showingPlcHdr/>
        </w:sdtPr>
        <w:sdtEndPr/>
        <w:sdtContent>
          <w:r w:rsidRPr="0069565A">
            <w:rPr>
              <w:rStyle w:val="PlaceholderText"/>
              <w:b/>
              <w:i/>
            </w:rPr>
            <w:t>Click here to enter text.</w:t>
          </w:r>
        </w:sdtContent>
      </w:sdt>
    </w:p>
    <w:p w:rsidR="0069565A" w:rsidRDefault="0069565A">
      <w:pPr>
        <w:rPr>
          <w:sz w:val="24"/>
          <w:szCs w:val="24"/>
        </w:rPr>
      </w:pPr>
    </w:p>
    <w:p w:rsidR="0069565A" w:rsidRDefault="0069565A">
      <w:pPr>
        <w:rPr>
          <w:sz w:val="24"/>
          <w:szCs w:val="24"/>
        </w:rPr>
      </w:pPr>
    </w:p>
    <w:p w:rsidR="0069565A" w:rsidRDefault="0069565A" w:rsidP="0069565A">
      <w:pPr>
        <w:rPr>
          <w:b/>
          <w:sz w:val="24"/>
          <w:szCs w:val="24"/>
        </w:rPr>
      </w:pPr>
      <w:r w:rsidRPr="0006013C">
        <w:rPr>
          <w:b/>
          <w:sz w:val="24"/>
          <w:szCs w:val="24"/>
        </w:rPr>
        <w:t>Signatures at the bottom of the form by all parties acknowledge and agree to the following:</w:t>
      </w:r>
    </w:p>
    <w:p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The COM requires protected administrative time for the Program Director of any ACGME program to be at least 20% although some RRC’s require a higher level of protected administrative time.  Protected administrative time does not include clinical activities or resident supervision in the hospitals.</w:t>
      </w:r>
    </w:p>
    <w:p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new Program Directors must attend the annual ACGME Educational Conference in the March following their approval by this committee at GME expense.</w:t>
      </w:r>
    </w:p>
    <w:p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annual ACGME Educational Conference at GME expense the year before every scheduled site visit.</w:t>
      </w:r>
    </w:p>
    <w:p w:rsidR="0069565A" w:rsidRPr="0044604B" w:rsidRDefault="0069565A" w:rsidP="00695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604B">
        <w:rPr>
          <w:sz w:val="24"/>
          <w:szCs w:val="24"/>
        </w:rPr>
        <w:t>All Program Directors must attend the Program Director Retreat (generally mid-September</w:t>
      </w:r>
      <w:r w:rsidR="00140041">
        <w:rPr>
          <w:sz w:val="24"/>
          <w:szCs w:val="24"/>
        </w:rPr>
        <w:t xml:space="preserve"> every other year</w:t>
      </w:r>
      <w:r w:rsidRPr="0044604B">
        <w:rPr>
          <w:sz w:val="24"/>
          <w:szCs w:val="24"/>
        </w:rPr>
        <w:t>)</w:t>
      </w:r>
    </w:p>
    <w:p w:rsidR="0069565A" w:rsidRPr="0044604B" w:rsidRDefault="0069565A" w:rsidP="0069565A">
      <w:pPr>
        <w:rPr>
          <w:sz w:val="24"/>
          <w:szCs w:val="24"/>
        </w:rPr>
      </w:pPr>
    </w:p>
    <w:p w:rsidR="0069565A" w:rsidRDefault="0069565A" w:rsidP="0069565A">
      <w:pPr>
        <w:rPr>
          <w:sz w:val="24"/>
          <w:szCs w:val="24"/>
        </w:rPr>
      </w:pPr>
      <w:r w:rsidRPr="0006013C">
        <w:rPr>
          <w:b/>
          <w:sz w:val="24"/>
          <w:szCs w:val="24"/>
        </w:rPr>
        <w:t>The following documents must be attached</w:t>
      </w:r>
      <w:r w:rsidRPr="0044604B">
        <w:rPr>
          <w:sz w:val="24"/>
          <w:szCs w:val="24"/>
        </w:rPr>
        <w:t>:</w:t>
      </w:r>
    </w:p>
    <w:p w:rsidR="0069565A" w:rsidRPr="0044604B" w:rsidRDefault="0069565A" w:rsidP="00695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604B">
        <w:rPr>
          <w:sz w:val="24"/>
          <w:szCs w:val="24"/>
        </w:rPr>
        <w:t>Program Director CV</w:t>
      </w:r>
    </w:p>
    <w:p w:rsidR="0069565A" w:rsidRDefault="0069565A">
      <w:pPr>
        <w:rPr>
          <w:sz w:val="24"/>
          <w:szCs w:val="24"/>
        </w:rPr>
      </w:pPr>
    </w:p>
    <w:p w:rsidR="0069565A" w:rsidRDefault="0069565A">
      <w:pPr>
        <w:rPr>
          <w:sz w:val="24"/>
          <w:szCs w:val="24"/>
        </w:rPr>
      </w:pPr>
    </w:p>
    <w:p w:rsidR="0069565A" w:rsidRDefault="0069565A">
      <w:pPr>
        <w:rPr>
          <w:sz w:val="24"/>
          <w:szCs w:val="24"/>
        </w:rPr>
      </w:pPr>
    </w:p>
    <w:p w:rsidR="0069565A" w:rsidRDefault="0069565A" w:rsidP="0069565A">
      <w:pPr>
        <w:rPr>
          <w:sz w:val="24"/>
          <w:szCs w:val="24"/>
        </w:rPr>
      </w:pPr>
    </w:p>
    <w:p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Division Chief (if applicable)</w:t>
      </w:r>
    </w:p>
    <w:p w:rsidR="0069565A" w:rsidRDefault="0069565A" w:rsidP="0069565A">
      <w:pPr>
        <w:rPr>
          <w:sz w:val="24"/>
          <w:szCs w:val="24"/>
        </w:rPr>
      </w:pPr>
    </w:p>
    <w:p w:rsidR="0069565A" w:rsidRDefault="0069565A" w:rsidP="0069565A">
      <w:pPr>
        <w:rPr>
          <w:sz w:val="24"/>
          <w:szCs w:val="24"/>
        </w:rPr>
      </w:pPr>
    </w:p>
    <w:p w:rsidR="0069565A" w:rsidRDefault="0069565A" w:rsidP="0069565A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565A" w:rsidRPr="0069565A" w:rsidRDefault="006956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Proposed Program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9565A" w:rsidRPr="0069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cumentProtection w:edit="forms" w:enforcement="1" w:cryptProviderType="rsaAES" w:cryptAlgorithmClass="hash" w:cryptAlgorithmType="typeAny" w:cryptAlgorithmSid="14" w:cryptSpinCount="100000" w:hash="vy31Ea6xMXeOibFJrhisAc876KarCwAilQTmh+ZfGfOirxYev2P6fzF+A3k3pt7WhYzlgHAWfo5r9P5iQ+RhIQ==" w:salt="sDBUCtms5sQxhSsa43w+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A"/>
    <w:rsid w:val="00140041"/>
    <w:rsid w:val="00190450"/>
    <w:rsid w:val="0069565A"/>
    <w:rsid w:val="008736FD"/>
    <w:rsid w:val="00D5347B"/>
    <w:rsid w:val="00E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BCFC7-711B-414C-B17C-352846CD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027B-28F7-4EE3-AFDA-E0ED1A30A98F}"/>
      </w:docPartPr>
      <w:docPartBody>
        <w:p w:rsidR="00BE6AC5" w:rsidRDefault="0032363E">
          <w:r w:rsidRPr="003368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3E"/>
    <w:rsid w:val="00135A85"/>
    <w:rsid w:val="001B2996"/>
    <w:rsid w:val="0032363E"/>
    <w:rsid w:val="00562069"/>
    <w:rsid w:val="00BA52FA"/>
    <w:rsid w:val="00BE6AC5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C666-0F4E-458D-A71A-562C197F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University of Tennessee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Pelham, Libby</cp:lastModifiedBy>
  <cp:revision>2</cp:revision>
  <dcterms:created xsi:type="dcterms:W3CDTF">2015-04-02T15:01:00Z</dcterms:created>
  <dcterms:modified xsi:type="dcterms:W3CDTF">2015-04-02T15:01:00Z</dcterms:modified>
</cp:coreProperties>
</file>